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Ind w:w="-567" w:type="dxa"/>
        <w:tblLook w:val="04A0" w:firstRow="1" w:lastRow="0" w:firstColumn="1" w:lastColumn="0" w:noHBand="0" w:noVBand="1"/>
      </w:tblPr>
      <w:tblGrid>
        <w:gridCol w:w="4112"/>
        <w:gridCol w:w="5947"/>
      </w:tblGrid>
      <w:tr w:rsidR="006F61EC" w:rsidRPr="006F61EC" w14:paraId="3275D0DF" w14:textId="77777777" w:rsidTr="00EB4F5D">
        <w:trPr>
          <w:trHeight w:val="841"/>
        </w:trPr>
        <w:tc>
          <w:tcPr>
            <w:tcW w:w="4112" w:type="dxa"/>
          </w:tcPr>
          <w:p w14:paraId="6095F56B" w14:textId="6584A295" w:rsidR="00790F78" w:rsidRPr="00EB4F5D" w:rsidRDefault="00790F78" w:rsidP="00040205">
            <w:pPr>
              <w:ind w:firstLine="0"/>
              <w:jc w:val="center"/>
              <w:rPr>
                <w:rFonts w:ascii="Times New Roman" w:hAnsi="Times New Roman" w:cs="Times New Roman"/>
                <w:sz w:val="26"/>
                <w:szCs w:val="26"/>
              </w:rPr>
            </w:pPr>
            <w:r w:rsidRPr="00EB4F5D">
              <w:rPr>
                <w:rFonts w:ascii="Times New Roman" w:hAnsi="Times New Roman" w:cs="Times New Roman"/>
                <w:sz w:val="26"/>
                <w:szCs w:val="26"/>
              </w:rPr>
              <w:t xml:space="preserve">BỘ </w:t>
            </w:r>
            <w:r w:rsidR="00AD6D7D" w:rsidRPr="00EB4F5D">
              <w:rPr>
                <w:rFonts w:ascii="Times New Roman" w:hAnsi="Times New Roman" w:cs="Times New Roman"/>
                <w:sz w:val="26"/>
                <w:szCs w:val="26"/>
              </w:rPr>
              <w:t>CÔNG AN</w:t>
            </w:r>
          </w:p>
          <w:p w14:paraId="73F4E92D" w14:textId="08399CAB" w:rsidR="00F44129" w:rsidRPr="006F61EC" w:rsidRDefault="00EB4F5D" w:rsidP="00040205">
            <w:pPr>
              <w:ind w:firstLine="0"/>
              <w:jc w:val="center"/>
              <w:rPr>
                <w:rFonts w:ascii="Times New Roman" w:hAnsi="Times New Roman" w:cs="Times New Roman"/>
                <w:b/>
              </w:rPr>
            </w:pPr>
            <w:r w:rsidRPr="00EB4F5D">
              <w:rPr>
                <w:rFonts w:ascii="Times New Roman" w:hAnsi="Times New Roman" w:cs="Times New Roman"/>
                <w:b/>
                <w:sz w:val="26"/>
                <w:szCs w:val="26"/>
              </w:rPr>
              <w:t>CÔNG AN THÀNH PHỐ HUẾ</w:t>
            </w:r>
          </w:p>
          <w:p w14:paraId="15A2655A" w14:textId="253C0C90" w:rsidR="00001D1D" w:rsidRPr="006F61EC" w:rsidRDefault="00EB4F5D" w:rsidP="00AB4EAA">
            <w:pPr>
              <w:ind w:firstLine="0"/>
              <w:jc w:val="center"/>
              <w:rPr>
                <w:rFonts w:ascii="Times New Roman" w:hAnsi="Times New Roman" w:cs="Times New Roman"/>
              </w:rPr>
            </w:pPr>
            <w:r w:rsidRPr="006F61EC">
              <w:rPr>
                <w:rFonts w:ascii="Times New Roman" w:hAnsi="Times New Roman" w:cs="Times New Roman"/>
                <w:b/>
                <w:noProof/>
                <w:sz w:val="26"/>
                <w:lang w:eastAsia="en-US"/>
              </w:rPr>
              <mc:AlternateContent>
                <mc:Choice Requires="wps">
                  <w:drawing>
                    <wp:anchor distT="4294967295" distB="4294967295" distL="114300" distR="114300" simplePos="0" relativeHeight="251660288" behindDoc="0" locked="0" layoutInCell="1" allowOverlap="1" wp14:anchorId="0DF29472" wp14:editId="4D9728F9">
                      <wp:simplePos x="0" y="0"/>
                      <wp:positionH relativeFrom="column">
                        <wp:posOffset>814705</wp:posOffset>
                      </wp:positionH>
                      <wp:positionV relativeFrom="paragraph">
                        <wp:posOffset>15240</wp:posOffset>
                      </wp:positionV>
                      <wp:extent cx="723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8BBD80"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15pt,1.2pt" to="121.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" strokecolor="black [3040]" strokeweight=".25pt">
                      <o:lock v:ext="edit" shapetype="f"/>
                    </v:line>
                  </w:pict>
                </mc:Fallback>
              </mc:AlternateContent>
            </w:r>
          </w:p>
        </w:tc>
        <w:tc>
          <w:tcPr>
            <w:tcW w:w="5947" w:type="dxa"/>
          </w:tcPr>
          <w:p w14:paraId="1216E6DE" w14:textId="77777777" w:rsidR="007C500C" w:rsidRPr="006F61EC" w:rsidRDefault="00790F78" w:rsidP="00040205">
            <w:pPr>
              <w:ind w:firstLine="0"/>
              <w:jc w:val="center"/>
              <w:rPr>
                <w:rFonts w:ascii="Times New Roman" w:hAnsi="Times New Roman" w:cs="Times New Roman"/>
                <w:b/>
                <w:sz w:val="26"/>
              </w:rPr>
            </w:pPr>
            <w:r w:rsidRPr="006F61EC">
              <w:rPr>
                <w:rFonts w:ascii="Times New Roman" w:hAnsi="Times New Roman" w:cs="Times New Roman"/>
                <w:b/>
                <w:sz w:val="26"/>
              </w:rPr>
              <w:t>CỘNG HÒA XÃ HỘI CHỦ NGHĨA VIỆT NAM</w:t>
            </w:r>
          </w:p>
          <w:p w14:paraId="13A39CD5" w14:textId="4713FAD8" w:rsidR="00790F78" w:rsidRPr="006F61EC" w:rsidRDefault="000A1155" w:rsidP="00040205">
            <w:pPr>
              <w:ind w:firstLine="0"/>
              <w:jc w:val="center"/>
              <w:rPr>
                <w:rFonts w:ascii="Times New Roman" w:hAnsi="Times New Roman" w:cs="Times New Roman"/>
                <w:b/>
              </w:rPr>
            </w:pPr>
            <w:r w:rsidRPr="006F61EC">
              <w:rPr>
                <w:rFonts w:ascii="Times New Roman" w:hAnsi="Times New Roman" w:cs="Times New Roman"/>
                <w:b/>
              </w:rPr>
              <w:t>Độc</w:t>
            </w:r>
            <w:r w:rsidR="0052039D" w:rsidRPr="006F61EC">
              <w:rPr>
                <w:rFonts w:ascii="Times New Roman" w:hAnsi="Times New Roman" w:cs="Times New Roman"/>
                <w:b/>
              </w:rPr>
              <w:t xml:space="preserve"> </w:t>
            </w:r>
            <w:r w:rsidRPr="006F61EC">
              <w:rPr>
                <w:rFonts w:ascii="Times New Roman" w:hAnsi="Times New Roman" w:cs="Times New Roman"/>
                <w:b/>
              </w:rPr>
              <w:t xml:space="preserve">lập </w:t>
            </w:r>
            <w:r w:rsidR="0052039D" w:rsidRPr="006F61EC">
              <w:rPr>
                <w:rFonts w:ascii="Times New Roman" w:hAnsi="Times New Roman" w:cs="Times New Roman"/>
                <w:b/>
              </w:rPr>
              <w:t>-</w:t>
            </w:r>
            <w:r w:rsidRPr="006F61EC">
              <w:rPr>
                <w:rFonts w:ascii="Times New Roman" w:hAnsi="Times New Roman" w:cs="Times New Roman"/>
                <w:b/>
              </w:rPr>
              <w:t xml:space="preserve"> Tự do </w:t>
            </w:r>
            <w:r w:rsidR="0052039D" w:rsidRPr="006F61EC">
              <w:rPr>
                <w:rFonts w:ascii="Times New Roman" w:hAnsi="Times New Roman" w:cs="Times New Roman"/>
                <w:b/>
              </w:rPr>
              <w:t>-</w:t>
            </w:r>
            <w:r w:rsidRPr="006F61EC">
              <w:rPr>
                <w:rFonts w:ascii="Times New Roman" w:hAnsi="Times New Roman" w:cs="Times New Roman"/>
                <w:b/>
              </w:rPr>
              <w:t xml:space="preserve"> Hạnh</w:t>
            </w:r>
            <w:r w:rsidR="0052039D" w:rsidRPr="006F61EC">
              <w:rPr>
                <w:rFonts w:ascii="Times New Roman" w:hAnsi="Times New Roman" w:cs="Times New Roman"/>
                <w:b/>
              </w:rPr>
              <w:t xml:space="preserve"> </w:t>
            </w:r>
            <w:r w:rsidRPr="006F61EC">
              <w:rPr>
                <w:rFonts w:ascii="Times New Roman" w:hAnsi="Times New Roman" w:cs="Times New Roman"/>
                <w:b/>
              </w:rPr>
              <w:t>phúc</w:t>
            </w:r>
          </w:p>
          <w:p w14:paraId="06C4441D" w14:textId="434E3EEF" w:rsidR="000A1155" w:rsidRPr="006F61EC" w:rsidRDefault="00EA225B" w:rsidP="00A72C59">
            <w:pPr>
              <w:ind w:firstLine="0"/>
              <w:jc w:val="center"/>
              <w:rPr>
                <w:rFonts w:ascii="Times New Roman" w:hAnsi="Times New Roman" w:cs="Times New Roman"/>
              </w:rPr>
            </w:pPr>
            <w:r w:rsidRPr="006F61EC">
              <w:rPr>
                <w:rFonts w:ascii="Times New Roman" w:hAnsi="Times New Roman" w:cs="Times New Roman"/>
                <w:noProof/>
                <w:lang w:eastAsia="en-US"/>
              </w:rPr>
              <mc:AlternateContent>
                <mc:Choice Requires="wps">
                  <w:drawing>
                    <wp:anchor distT="0" distB="0" distL="114300" distR="114300" simplePos="0" relativeHeight="251661312" behindDoc="0" locked="0" layoutInCell="1" allowOverlap="1" wp14:anchorId="2BD1334A" wp14:editId="4B7BCAE1">
                      <wp:simplePos x="0" y="0"/>
                      <wp:positionH relativeFrom="column">
                        <wp:posOffset>734060</wp:posOffset>
                      </wp:positionH>
                      <wp:positionV relativeFrom="paragraph">
                        <wp:posOffset>15875</wp:posOffset>
                      </wp:positionV>
                      <wp:extent cx="2184400" cy="0"/>
                      <wp:effectExtent l="0" t="0" r="25400" b="19050"/>
                      <wp:wrapNone/>
                      <wp:docPr id="780052756" name="Straight Connector 4"/>
                      <wp:cNvGraphicFramePr/>
                      <a:graphic xmlns:a="http://schemas.openxmlformats.org/drawingml/2006/main">
                        <a:graphicData uri="http://schemas.microsoft.com/office/word/2010/wordprocessingShape">
                          <wps:wsp>
                            <wps:cNvCnPr/>
                            <wps:spPr>
                              <a:xfrm flipV="1">
                                <a:off x="0" y="0"/>
                                <a:ext cx="21844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30F163F" id="Straight Connector 4"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8pt,1.25pt" to="22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" strokecolor="black [3040]" strokeweight=".25pt"/>
                  </w:pict>
                </mc:Fallback>
              </mc:AlternateContent>
            </w:r>
          </w:p>
        </w:tc>
      </w:tr>
      <w:tr w:rsidR="006F61EC" w:rsidRPr="006F61EC" w14:paraId="1D07D16F" w14:textId="77777777" w:rsidTr="00EB4F5D">
        <w:trPr>
          <w:trHeight w:val="797"/>
        </w:trPr>
        <w:tc>
          <w:tcPr>
            <w:tcW w:w="4112" w:type="dxa"/>
          </w:tcPr>
          <w:p w14:paraId="6CDAC7A9" w14:textId="035F6458" w:rsidR="00ED7554" w:rsidRPr="00A44534" w:rsidRDefault="00440BEF" w:rsidP="00440BEF">
            <w:pPr>
              <w:ind w:firstLine="0"/>
              <w:jc w:val="center"/>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63360" behindDoc="0" locked="0" layoutInCell="1" allowOverlap="1" wp14:anchorId="7D99308C" wp14:editId="5A05908D">
                      <wp:simplePos x="0" y="0"/>
                      <wp:positionH relativeFrom="column">
                        <wp:posOffset>417830</wp:posOffset>
                      </wp:positionH>
                      <wp:positionV relativeFrom="paragraph">
                        <wp:posOffset>255905</wp:posOffset>
                      </wp:positionV>
                      <wp:extent cx="1079500" cy="30480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1079500" cy="304800"/>
                              </a:xfrm>
                              <a:prstGeom prst="rect">
                                <a:avLst/>
                              </a:prstGeom>
                              <a:solidFill>
                                <a:schemeClr val="lt1"/>
                              </a:solidFill>
                              <a:ln w="6350">
                                <a:solidFill>
                                  <a:prstClr val="black"/>
                                </a:solidFill>
                              </a:ln>
                            </wps:spPr>
                            <wps:txbx>
                              <w:txbxContent>
                                <w:p w14:paraId="21BBBE7A" w14:textId="4232048A" w:rsidR="00440BEF" w:rsidRPr="00440BEF" w:rsidRDefault="00440BEF" w:rsidP="00440BEF">
                                  <w:pPr>
                                    <w:ind w:firstLine="0"/>
                                    <w:jc w:val="left"/>
                                    <w:rPr>
                                      <w:rFonts w:ascii="Times New Roman" w:hAnsi="Times New Roman" w:cs="Times New Roman"/>
                                      <w:b/>
                                    </w:rPr>
                                  </w:pPr>
                                  <w:r w:rsidRPr="00440BEF">
                                    <w:rPr>
                                      <w:rFonts w:ascii="Times New Roman" w:hAnsi="Times New Roman" w:cs="Times New Roman"/>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9308C" id="_x0000_t202" coordsize="21600,21600" o:spt="202" path="m,l,21600r21600,l21600,xe">
                      <v:stroke joinstyle="miter"/>
                      <v:path gradientshapeok="t" o:connecttype="rect"/>
                    </v:shapetype>
                    <v:shape id="Text Box 1" o:spid="_x0000_s1026" type="#_x0000_t202" style="position:absolute;left:0;text-align:left;margin-left:32.9pt;margin-top:20.15pt;width:8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" fillcolor="white [3201]" strokeweight=".5pt">
                      <v:textbox>
                        <w:txbxContent>
                          <w:p w14:paraId="21BBBE7A" w14:textId="4232048A" w:rsidR="00440BEF" w:rsidRPr="00440BEF" w:rsidRDefault="00440BEF" w:rsidP="00440BEF">
                            <w:pPr>
                              <w:ind w:firstLine="0"/>
                              <w:jc w:val="left"/>
                              <w:rPr>
                                <w:rFonts w:ascii="Times New Roman" w:hAnsi="Times New Roman" w:cs="Times New Roman"/>
                                <w:b/>
                              </w:rPr>
                            </w:pPr>
                            <w:r w:rsidRPr="00440BEF">
                              <w:rPr>
                                <w:rFonts w:ascii="Times New Roman" w:hAnsi="Times New Roman" w:cs="Times New Roman"/>
                                <w:b/>
                              </w:rPr>
                              <w:t>DỰ THẢO</w:t>
                            </w:r>
                          </w:p>
                        </w:txbxContent>
                      </v:textbox>
                    </v:shape>
                  </w:pict>
                </mc:Fallback>
              </mc:AlternateContent>
            </w:r>
            <w:r w:rsidR="00A72C59" w:rsidRPr="006F61EC">
              <w:rPr>
                <w:rFonts w:ascii="Times New Roman" w:hAnsi="Times New Roman" w:cs="Times New Roman"/>
              </w:rPr>
              <w:t>Số:</w:t>
            </w:r>
            <w:r w:rsidR="00F57D90">
              <w:rPr>
                <w:rFonts w:ascii="Times New Roman" w:hAnsi="Times New Roman" w:cs="Times New Roman"/>
              </w:rPr>
              <w:t xml:space="preserve"> </w:t>
            </w:r>
            <w:r>
              <w:rPr>
                <w:rFonts w:ascii="Times New Roman" w:hAnsi="Times New Roman" w:cs="Times New Roman"/>
              </w:rPr>
              <w:t xml:space="preserve">        </w:t>
            </w:r>
            <w:r w:rsidR="00A72C59" w:rsidRPr="006F61EC">
              <w:rPr>
                <w:rFonts w:ascii="Times New Roman" w:hAnsi="Times New Roman" w:cs="Times New Roman"/>
              </w:rPr>
              <w:t>/</w:t>
            </w:r>
            <w:r w:rsidR="00B94946" w:rsidRPr="006F61EC">
              <w:rPr>
                <w:rFonts w:ascii="Times New Roman" w:hAnsi="Times New Roman" w:cs="Times New Roman"/>
              </w:rPr>
              <w:t>TTr</w:t>
            </w:r>
            <w:r w:rsidR="00B94946" w:rsidRPr="006F61EC">
              <w:rPr>
                <w:rFonts w:ascii="Times New Roman" w:hAnsi="Times New Roman" w:cs="Times New Roman"/>
                <w:lang w:val="vi-VN"/>
              </w:rPr>
              <w:t>-</w:t>
            </w:r>
            <w:r w:rsidR="00E742AD">
              <w:rPr>
                <w:rFonts w:ascii="Times New Roman" w:hAnsi="Times New Roman" w:cs="Times New Roman"/>
              </w:rPr>
              <w:t>CATP</w:t>
            </w:r>
          </w:p>
        </w:tc>
        <w:tc>
          <w:tcPr>
            <w:tcW w:w="5947" w:type="dxa"/>
          </w:tcPr>
          <w:p w14:paraId="202A97A1" w14:textId="2921F53F" w:rsidR="00A72C59" w:rsidRPr="006F61EC" w:rsidRDefault="00E742AD" w:rsidP="00440BEF">
            <w:pPr>
              <w:ind w:firstLine="0"/>
              <w:jc w:val="center"/>
              <w:rPr>
                <w:rFonts w:ascii="Times New Roman" w:hAnsi="Times New Roman" w:cs="Times New Roman"/>
                <w:b/>
                <w:sz w:val="26"/>
              </w:rPr>
            </w:pPr>
            <w:r>
              <w:rPr>
                <w:rFonts w:ascii="Times New Roman" w:hAnsi="Times New Roman" w:cs="Times New Roman"/>
                <w:i/>
              </w:rPr>
              <w:t>Huế</w:t>
            </w:r>
            <w:r w:rsidR="00A72C59" w:rsidRPr="006F61EC">
              <w:rPr>
                <w:rFonts w:ascii="Times New Roman" w:hAnsi="Times New Roman" w:cs="Times New Roman"/>
                <w:i/>
              </w:rPr>
              <w:t>, ngày</w:t>
            </w:r>
            <w:r w:rsidR="00F57D90">
              <w:rPr>
                <w:rFonts w:ascii="Times New Roman" w:hAnsi="Times New Roman" w:cs="Times New Roman"/>
                <w:i/>
              </w:rPr>
              <w:t xml:space="preserve"> </w:t>
            </w:r>
            <w:r w:rsidR="00440BEF">
              <w:rPr>
                <w:rFonts w:ascii="Times New Roman" w:hAnsi="Times New Roman" w:cs="Times New Roman"/>
                <w:i/>
              </w:rPr>
              <w:t xml:space="preserve">    </w:t>
            </w:r>
            <w:r w:rsidR="00F57D90">
              <w:rPr>
                <w:rFonts w:ascii="Times New Roman" w:hAnsi="Times New Roman" w:cs="Times New Roman"/>
                <w:i/>
              </w:rPr>
              <w:t xml:space="preserve"> </w:t>
            </w:r>
            <w:r w:rsidR="00A72C59" w:rsidRPr="006F61EC">
              <w:rPr>
                <w:rFonts w:ascii="Times New Roman" w:hAnsi="Times New Roman" w:cs="Times New Roman"/>
                <w:i/>
              </w:rPr>
              <w:t>tháng</w:t>
            </w:r>
            <w:r w:rsidR="006A2B2D" w:rsidRPr="006F61EC">
              <w:rPr>
                <w:rFonts w:ascii="Times New Roman" w:hAnsi="Times New Roman" w:cs="Times New Roman"/>
                <w:i/>
              </w:rPr>
              <w:t xml:space="preserve"> </w:t>
            </w:r>
            <w:r w:rsidR="00440BEF">
              <w:rPr>
                <w:rFonts w:ascii="Times New Roman" w:hAnsi="Times New Roman" w:cs="Times New Roman"/>
                <w:i/>
              </w:rPr>
              <w:t xml:space="preserve">    </w:t>
            </w:r>
            <w:r w:rsidR="00F57D90">
              <w:rPr>
                <w:rFonts w:ascii="Times New Roman" w:hAnsi="Times New Roman" w:cs="Times New Roman"/>
                <w:i/>
              </w:rPr>
              <w:t xml:space="preserve"> </w:t>
            </w:r>
            <w:r w:rsidR="00A72C59" w:rsidRPr="006F61EC">
              <w:rPr>
                <w:rFonts w:ascii="Times New Roman" w:hAnsi="Times New Roman" w:cs="Times New Roman"/>
                <w:i/>
              </w:rPr>
              <w:t>năm 202</w:t>
            </w:r>
            <w:r w:rsidR="002E1CB5">
              <w:rPr>
                <w:rFonts w:ascii="Times New Roman" w:hAnsi="Times New Roman" w:cs="Times New Roman"/>
                <w:i/>
              </w:rPr>
              <w:t>6</w:t>
            </w:r>
          </w:p>
        </w:tc>
      </w:tr>
    </w:tbl>
    <w:p w14:paraId="50D88D83" w14:textId="77777777" w:rsidR="00F44129" w:rsidRPr="006F61EC" w:rsidRDefault="00F44129" w:rsidP="00AE77D5">
      <w:pPr>
        <w:ind w:firstLine="0"/>
        <w:jc w:val="center"/>
        <w:rPr>
          <w:rFonts w:ascii="Times New Roman" w:hAnsi="Times New Roman" w:cs="Times New Roman"/>
          <w:b/>
          <w:sz w:val="30"/>
        </w:rPr>
      </w:pPr>
      <w:r w:rsidRPr="006F61EC">
        <w:rPr>
          <w:rFonts w:ascii="Times New Roman" w:hAnsi="Times New Roman" w:cs="Times New Roman"/>
          <w:b/>
          <w:sz w:val="30"/>
        </w:rPr>
        <w:t>TỜ TRÌNH</w:t>
      </w:r>
    </w:p>
    <w:p w14:paraId="358FCCC4" w14:textId="3F0BF20C" w:rsidR="00A33F05" w:rsidRDefault="00DD0B98" w:rsidP="00AE77D5">
      <w:pPr>
        <w:ind w:firstLine="0"/>
        <w:jc w:val="center"/>
        <w:rPr>
          <w:rFonts w:ascii="Times New Roman" w:hAnsi="Times New Roman" w:cs="Times New Roman"/>
          <w:b/>
        </w:rPr>
      </w:pPr>
      <w:r>
        <w:rPr>
          <w:rFonts w:ascii="Times New Roman" w:hAnsi="Times New Roman" w:cs="Times New Roman"/>
          <w:b/>
        </w:rPr>
        <w:t xml:space="preserve">Đăng ký xây dựng </w:t>
      </w:r>
      <w:r w:rsidR="00A44534" w:rsidRPr="00DC6E07">
        <w:rPr>
          <w:rFonts w:ascii="Times New Roman" w:hAnsi="Times New Roman" w:cs="Times New Roman"/>
          <w:b/>
        </w:rPr>
        <w:t>Quyết định</w:t>
      </w:r>
      <w:r w:rsidR="006A2B2D" w:rsidRPr="00DC6E07">
        <w:rPr>
          <w:rFonts w:ascii="Times New Roman" w:hAnsi="Times New Roman" w:cs="Times New Roman"/>
          <w:b/>
        </w:rPr>
        <w:t xml:space="preserve"> </w:t>
      </w:r>
      <w:bookmarkStart w:id="0" w:name="_Hlk211604876"/>
      <w:r w:rsidR="00214CB6">
        <w:rPr>
          <w:rFonts w:ascii="Times New Roman" w:hAnsi="Times New Roman" w:cs="Times New Roman"/>
          <w:b/>
        </w:rPr>
        <w:t>b</w:t>
      </w:r>
      <w:r w:rsidR="00E742AD" w:rsidRPr="00DC6E07">
        <w:rPr>
          <w:rFonts w:ascii="Times New Roman" w:hAnsi="Times New Roman" w:cs="Times New Roman"/>
          <w:b/>
        </w:rPr>
        <w:t xml:space="preserve">ãi bỏ Quyết định số 41/2022/QĐ-UBND của UBND thành phố ngày 23/8/2022 </w:t>
      </w:r>
      <w:r w:rsidR="00DC6E07" w:rsidRPr="00DC6E07">
        <w:rPr>
          <w:rFonts w:ascii="Times New Roman" w:hAnsi="Times New Roman" w:cs="Times New Roman"/>
          <w:b/>
        </w:rPr>
        <w:t xml:space="preserve">và Quyết định số 34/2024/QĐ-UBND </w:t>
      </w:r>
    </w:p>
    <w:p w14:paraId="3ECC1FF6" w14:textId="29C2E9CB" w:rsidR="00E742AD" w:rsidRPr="00DC6E07" w:rsidRDefault="00DC6E07" w:rsidP="00AE77D5">
      <w:pPr>
        <w:ind w:firstLine="0"/>
        <w:jc w:val="center"/>
        <w:rPr>
          <w:rFonts w:ascii="Times New Roman" w:hAnsi="Times New Roman" w:cs="Times New Roman"/>
          <w:b/>
        </w:rPr>
      </w:pPr>
      <w:r w:rsidRPr="00DC6E07">
        <w:rPr>
          <w:rFonts w:ascii="Times New Roman" w:hAnsi="Times New Roman" w:cs="Times New Roman"/>
          <w:b/>
          <w:lang w:val="vi-VN"/>
        </w:rPr>
        <w:t>của Ủy ban nhân dân thành phố</w:t>
      </w:r>
      <w:r w:rsidRPr="00DC6E07">
        <w:rPr>
          <w:rFonts w:ascii="Times New Roman" w:hAnsi="Times New Roman" w:cs="Times New Roman"/>
          <w:b/>
        </w:rPr>
        <w:t xml:space="preserve"> ngày</w:t>
      </w:r>
      <w:bookmarkStart w:id="1" w:name="_Hlk172296734"/>
      <w:r w:rsidRPr="00DC6E07">
        <w:rPr>
          <w:rFonts w:ascii="Times New Roman" w:hAnsi="Times New Roman" w:cs="Times New Roman"/>
          <w:b/>
        </w:rPr>
        <w:t xml:space="preserve"> 17/6/2024</w:t>
      </w:r>
    </w:p>
    <w:p w14:paraId="56628516" w14:textId="6A27C411" w:rsidR="007C15A0" w:rsidRPr="006F61EC" w:rsidRDefault="00E742AD" w:rsidP="004A53EB">
      <w:pPr>
        <w:ind w:firstLine="0"/>
        <w:jc w:val="center"/>
        <w:rPr>
          <w:rFonts w:ascii="Times New Roman" w:hAnsi="Times New Roman" w:cs="Times New Roman"/>
          <w:b/>
        </w:rPr>
      </w:pPr>
      <w:r w:rsidRPr="006F61EC">
        <w:rPr>
          <w:rFonts w:ascii="Times New Roman" w:hAnsi="Times New Roman" w:cs="Times New Roman"/>
          <w:b/>
          <w:noProof/>
          <w:lang w:eastAsia="en-US"/>
        </w:rPr>
        <mc:AlternateContent>
          <mc:Choice Requires="wps">
            <w:drawing>
              <wp:anchor distT="0" distB="0" distL="114300" distR="114300" simplePos="0" relativeHeight="251662336" behindDoc="0" locked="0" layoutInCell="1" allowOverlap="1" wp14:anchorId="0B56E0D6" wp14:editId="2189D8E8">
                <wp:simplePos x="0" y="0"/>
                <wp:positionH relativeFrom="column">
                  <wp:posOffset>1812290</wp:posOffset>
                </wp:positionH>
                <wp:positionV relativeFrom="paragraph">
                  <wp:posOffset>7620</wp:posOffset>
                </wp:positionV>
                <wp:extent cx="2300605" cy="5715"/>
                <wp:effectExtent l="0" t="0" r="23495" b="32385"/>
                <wp:wrapNone/>
                <wp:docPr id="113107973" name="Straight Connector 3"/>
                <wp:cNvGraphicFramePr/>
                <a:graphic xmlns:a="http://schemas.openxmlformats.org/drawingml/2006/main">
                  <a:graphicData uri="http://schemas.microsoft.com/office/word/2010/wordprocessingShape">
                    <wps:wsp>
                      <wps:cNvCnPr/>
                      <wps:spPr>
                        <a:xfrm flipV="1">
                          <a:off x="0" y="0"/>
                          <a:ext cx="2300605" cy="571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2801A1"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2.7pt,.6pt" to="323.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" strokecolor="black [3040]" strokeweight=".25pt"/>
            </w:pict>
          </mc:Fallback>
        </mc:AlternateContent>
      </w:r>
    </w:p>
    <w:bookmarkEnd w:id="0"/>
    <w:bookmarkEnd w:id="1"/>
    <w:p w14:paraId="2358156B" w14:textId="195F09B3" w:rsidR="00373AC7" w:rsidRPr="006F61EC" w:rsidRDefault="00373AC7" w:rsidP="00DF1908">
      <w:pPr>
        <w:spacing w:before="120"/>
        <w:ind w:firstLine="0"/>
        <w:jc w:val="center"/>
        <w:rPr>
          <w:rFonts w:ascii="Times New Roman" w:hAnsi="Times New Roman" w:cs="Times New Roman"/>
          <w:lang w:val="vi-VN"/>
        </w:rPr>
      </w:pPr>
      <w:r w:rsidRPr="006F61EC">
        <w:rPr>
          <w:rFonts w:ascii="Times New Roman" w:hAnsi="Times New Roman" w:cs="Times New Roman"/>
          <w:lang w:val="vi-VN"/>
        </w:rPr>
        <w:t>Kính</w:t>
      </w:r>
      <w:r w:rsidR="006A2B2D" w:rsidRPr="006F61EC">
        <w:rPr>
          <w:rFonts w:ascii="Times New Roman" w:hAnsi="Times New Roman" w:cs="Times New Roman"/>
          <w:lang w:val="vi-VN"/>
        </w:rPr>
        <w:t xml:space="preserve"> </w:t>
      </w:r>
      <w:r w:rsidRPr="006F61EC">
        <w:rPr>
          <w:rFonts w:ascii="Times New Roman" w:hAnsi="Times New Roman" w:cs="Times New Roman"/>
          <w:lang w:val="vi-VN"/>
        </w:rPr>
        <w:t xml:space="preserve">gửi: </w:t>
      </w:r>
      <w:r w:rsidR="00E742AD">
        <w:rPr>
          <w:rFonts w:ascii="Times New Roman" w:hAnsi="Times New Roman" w:cs="Times New Roman"/>
        </w:rPr>
        <w:t>Ủy ban nhân dân thành phố Huế</w:t>
      </w:r>
    </w:p>
    <w:p w14:paraId="723BFC60" w14:textId="77777777" w:rsidR="004D23AB" w:rsidRPr="006F61EC" w:rsidRDefault="004D23AB" w:rsidP="004D23AB">
      <w:pPr>
        <w:ind w:firstLine="0"/>
        <w:jc w:val="center"/>
        <w:rPr>
          <w:rFonts w:ascii="Times New Roman" w:hAnsi="Times New Roman" w:cs="Times New Roman"/>
          <w:lang w:val="vi-VN"/>
        </w:rPr>
      </w:pPr>
    </w:p>
    <w:p w14:paraId="2233F0D1" w14:textId="02EE4DF7" w:rsidR="00DD0B98" w:rsidRDefault="00E742AD" w:rsidP="007070BA">
      <w:pPr>
        <w:spacing w:line="276" w:lineRule="auto"/>
        <w:ind w:firstLine="709"/>
        <w:rPr>
          <w:rFonts w:ascii="Times New Roman" w:hAnsi="Times New Roman" w:cs="Times New Roman"/>
          <w:lang w:val="vi-VN"/>
        </w:rPr>
      </w:pPr>
      <w:r w:rsidRPr="007070BA">
        <w:rPr>
          <w:rFonts w:ascii="Times New Roman" w:hAnsi="Times New Roman" w:cs="Times New Roman"/>
        </w:rPr>
        <w:t>Thực hiện</w:t>
      </w:r>
      <w:r w:rsidRPr="007070BA">
        <w:rPr>
          <w:rFonts w:ascii="Times New Roman" w:hAnsi="Times New Roman" w:cs="Times New Roman"/>
          <w:lang w:val="vi-VN"/>
        </w:rPr>
        <w:t xml:space="preserve"> Luật Ban hành văn bản quy phạm pháp luật số</w:t>
      </w:r>
      <w:r w:rsidR="00DD0B98">
        <w:rPr>
          <w:rFonts w:ascii="Times New Roman" w:hAnsi="Times New Roman" w:cs="Times New Roman"/>
          <w:lang w:val="vi-VN"/>
        </w:rPr>
        <w:t xml:space="preserve"> 64/2025/QH15 </w:t>
      </w:r>
      <w:r w:rsidRPr="007070BA">
        <w:rPr>
          <w:rFonts w:ascii="Times New Roman" w:hAnsi="Times New Roman" w:cs="Times New Roman"/>
          <w:lang w:val="vi-VN"/>
        </w:rPr>
        <w:t xml:space="preserve">được sửa đổi, bổ sung tại Luật số 87/2025/QH15; </w:t>
      </w:r>
    </w:p>
    <w:p w14:paraId="56221F34" w14:textId="6F72BF5B" w:rsidR="00DD0B98" w:rsidRDefault="00DD0B98" w:rsidP="007070BA">
      <w:pPr>
        <w:spacing w:line="276" w:lineRule="auto"/>
        <w:ind w:firstLine="709"/>
        <w:rPr>
          <w:rFonts w:ascii="Times New Roman" w:hAnsi="Times New Roman" w:cs="Times New Roman"/>
          <w:lang w:val="vi-VN"/>
        </w:rPr>
      </w:pPr>
      <w:r w:rsidRPr="00DD0B98">
        <w:rPr>
          <w:rFonts w:ascii="Times New Roman" w:hAnsi="Times New Roman" w:cs="Times New Roman"/>
          <w:lang w:val="vi-VN"/>
        </w:rPr>
        <w:t>Căn cứ Nghị định số 78/2025/NĐ-CP ngày 01 tháng 4 năm 2025 của Chính phủ quy định chi tiết một số điều và biện pháp để tổ chức, hướng dẫn thi hành Luật Ban hành văn bản quy phạm pháp luật; Nghị định số</w:t>
      </w:r>
      <w:r w:rsidR="00FF101D">
        <w:rPr>
          <w:rFonts w:ascii="Times New Roman" w:hAnsi="Times New Roman" w:cs="Times New Roman"/>
          <w:lang w:val="vi-VN"/>
        </w:rPr>
        <w:t xml:space="preserve"> 79/2025/NĐ-</w:t>
      </w:r>
      <w:bookmarkStart w:id="2" w:name="_GoBack"/>
      <w:bookmarkEnd w:id="2"/>
      <w:r w:rsidRPr="00DD0B98">
        <w:rPr>
          <w:rFonts w:ascii="Times New Roman" w:hAnsi="Times New Roman" w:cs="Times New Roman"/>
          <w:lang w:val="vi-VN"/>
        </w:rPr>
        <w:t>CP ngày 01 tháng 4 năm 2025 của Chính phủ về kiểm tra, rà soát, hệ thống hóa và xử lý văn bản quy phạm pháp luật; Nghị định số 187/2025/NĐ-CP ngày 01 tháng 7 năm</w:t>
      </w:r>
      <w:r>
        <w:rPr>
          <w:rFonts w:ascii="Times New Roman" w:hAnsi="Times New Roman" w:cs="Times New Roman"/>
        </w:rPr>
        <w:t xml:space="preserve"> </w:t>
      </w:r>
      <w:r w:rsidRPr="00DD0B98">
        <w:rPr>
          <w:rFonts w:ascii="Times New Roman" w:hAnsi="Times New Roman" w:cs="Times New Roman"/>
          <w:lang w:val="vi-VN"/>
        </w:rPr>
        <w:t>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22CE0F46" w14:textId="23A85FCF" w:rsidR="00F84AF0" w:rsidRPr="007070BA" w:rsidRDefault="00DD0B98" w:rsidP="00DD0B98">
      <w:pPr>
        <w:spacing w:line="276" w:lineRule="auto"/>
        <w:ind w:firstLine="709"/>
        <w:rPr>
          <w:rFonts w:ascii="Times New Roman" w:hAnsi="Times New Roman" w:cs="Times New Roman"/>
        </w:rPr>
      </w:pPr>
      <w:r w:rsidRPr="00DD0B98">
        <w:rPr>
          <w:rFonts w:ascii="Times New Roman" w:hAnsi="Times New Roman" w:cs="Times New Roman"/>
        </w:rPr>
        <w:t>Thực hiện Kế hoạch số 426/KH-UBND ngày 21/10/2025 của UBND thành phố Huế về xử lý văn bản quy phạm pháp luật của Hội đồng nhân dân, Ủy ban nhân dân thành phố chịu sự tác động của việc sắp xếp bộ máy Nhà nước và Báo cáo số 160/BC-UBND ngày 25/4/2025 của UBND thành phố Huế về kết quả rà soát văn bản quy phạm pháp luật chịu sự tác động của việc sắp xếp tổ chức bộ máy; sau khi rà soát, nghiên cứu</w:t>
      </w:r>
      <w:r>
        <w:rPr>
          <w:rFonts w:ascii="Times New Roman" w:hAnsi="Times New Roman" w:cs="Times New Roman"/>
        </w:rPr>
        <w:t xml:space="preserve">, Công an thành phố kính trình Ủy ban nhân dân đăng ký dự thảo </w:t>
      </w:r>
      <w:r w:rsidR="00AF497D">
        <w:rPr>
          <w:rFonts w:ascii="Times New Roman" w:hAnsi="Times New Roman" w:cs="Times New Roman"/>
        </w:rPr>
        <w:t xml:space="preserve">bãi bỏ </w:t>
      </w:r>
      <w:r w:rsidR="00A33F05">
        <w:rPr>
          <w:rFonts w:ascii="Times New Roman" w:hAnsi="Times New Roman" w:cs="Times New Roman"/>
          <w:lang w:val="vi-VN"/>
        </w:rPr>
        <w:t xml:space="preserve">Quyết định số 41/2022/QĐ-UBND của Ủy ban nhân dân thành phố ngày 23/8/2022 ban hành quy chế phối hợp thực hiện các quy định của pháp luật về quản lý người sử dụng trái phép chất ma tuý; người nghiện ma tuý và quản lý sau cai nghiện ma tuý trên địa bàn tỉnh Thừa Thiên Huế </w:t>
      </w:r>
      <w:r w:rsidR="00A33F05">
        <w:rPr>
          <w:rFonts w:ascii="Times New Roman" w:hAnsi="Times New Roman" w:cs="Times New Roman"/>
        </w:rPr>
        <w:t xml:space="preserve">(gọi tắt là Quyết định số </w:t>
      </w:r>
      <w:r w:rsidR="00A33F05">
        <w:rPr>
          <w:rFonts w:ascii="Times New Roman" w:hAnsi="Times New Roman" w:cs="Times New Roman"/>
          <w:lang w:val="vi-VN"/>
        </w:rPr>
        <w:t>41/2022/QĐ-UBND</w:t>
      </w:r>
      <w:r w:rsidR="00A33F05">
        <w:rPr>
          <w:rFonts w:ascii="Times New Roman" w:hAnsi="Times New Roman" w:cs="Times New Roman"/>
        </w:rPr>
        <w:t xml:space="preserve">) và Quyết định số 34/2024/QĐ-UBND </w:t>
      </w:r>
      <w:r w:rsidR="00A33F05">
        <w:rPr>
          <w:rFonts w:ascii="Times New Roman" w:hAnsi="Times New Roman" w:cs="Times New Roman"/>
          <w:lang w:val="vi-VN"/>
        </w:rPr>
        <w:t>của Ủy ban nhân dân thành phố</w:t>
      </w:r>
      <w:r w:rsidR="00A33F05">
        <w:rPr>
          <w:rFonts w:ascii="Times New Roman" w:hAnsi="Times New Roman" w:cs="Times New Roman"/>
        </w:rPr>
        <w:t xml:space="preserve"> ngày 17/6/2024 về sửa đổi, bổ sung một số điều của Quy chế ban hành kèm theo Quyết định số 41/2022/QĐ-UBND ngày 23/8/2022 của UBND tỉnh ban hành quy chế phối hợp thực hiện các quy định của pháp luật về quản lý người sử dụng trái phép chất ma túy; người nghiện ma túy và quản lý </w:t>
      </w:r>
      <w:r w:rsidR="00A33F05">
        <w:rPr>
          <w:rFonts w:ascii="Times New Roman" w:hAnsi="Times New Roman" w:cs="Times New Roman"/>
        </w:rPr>
        <w:lastRenderedPageBreak/>
        <w:t>sau cai nghiện ma túy trên địa bàn tỉnh Thừa Thiên Huế (gọi tắt là Quyết định số 34/2024/QĐ-UBND)</w:t>
      </w:r>
      <w:r w:rsidR="00B60887">
        <w:rPr>
          <w:rFonts w:ascii="Times New Roman" w:hAnsi="Times New Roman" w:cs="Times New Roman"/>
        </w:rPr>
        <w:t xml:space="preserve"> của Ủy ban nhân dân thành phố Huế như sau:</w:t>
      </w:r>
    </w:p>
    <w:p w14:paraId="1691D5F9" w14:textId="30C03DC7" w:rsidR="00E4530E" w:rsidRPr="007070BA" w:rsidRDefault="00E40A66" w:rsidP="007070BA">
      <w:pPr>
        <w:spacing w:before="120" w:after="120" w:line="276" w:lineRule="auto"/>
        <w:ind w:firstLine="709"/>
        <w:rPr>
          <w:rFonts w:ascii="Times New Roman" w:hAnsi="Times New Roman" w:cs="Times New Roman"/>
          <w:b/>
          <w:lang w:val="vi-VN"/>
        </w:rPr>
      </w:pPr>
      <w:r w:rsidRPr="007070BA">
        <w:rPr>
          <w:rFonts w:ascii="Times New Roman" w:hAnsi="Times New Roman" w:cs="Times New Roman"/>
          <w:b/>
          <w:lang w:val="vi-VN"/>
        </w:rPr>
        <w:t>I.</w:t>
      </w:r>
      <w:r w:rsidR="006A2B2D" w:rsidRPr="007070BA">
        <w:rPr>
          <w:rFonts w:ascii="Times New Roman" w:hAnsi="Times New Roman" w:cs="Times New Roman"/>
          <w:b/>
          <w:lang w:val="vi-VN"/>
        </w:rPr>
        <w:t xml:space="preserve"> </w:t>
      </w:r>
      <w:r w:rsidRPr="007070BA">
        <w:rPr>
          <w:rFonts w:ascii="Times New Roman" w:hAnsi="Times New Roman" w:cs="Times New Roman"/>
          <w:b/>
          <w:lang w:val="vi-VN"/>
        </w:rPr>
        <w:t xml:space="preserve">SỰ CẦN THIẾT BAN HÀNH </w:t>
      </w:r>
      <w:r w:rsidR="00CC4CE8" w:rsidRPr="007070BA">
        <w:rPr>
          <w:rFonts w:ascii="Times New Roman" w:hAnsi="Times New Roman" w:cs="Times New Roman"/>
          <w:b/>
        </w:rPr>
        <w:t>VĂN BẢN</w:t>
      </w:r>
    </w:p>
    <w:p w14:paraId="73CA71F8" w14:textId="1631250A" w:rsidR="00633004" w:rsidRPr="007070BA" w:rsidRDefault="00E40A66" w:rsidP="007070BA">
      <w:pPr>
        <w:autoSpaceDE w:val="0"/>
        <w:autoSpaceDN w:val="0"/>
        <w:spacing w:after="120" w:line="276" w:lineRule="auto"/>
        <w:ind w:firstLine="709"/>
        <w:outlineLvl w:val="0"/>
        <w:rPr>
          <w:rFonts w:ascii="Times New Roman" w:hAnsi="Times New Roman" w:cs="Times New Roman"/>
          <w:b/>
          <w:lang w:val="vi-VN"/>
        </w:rPr>
      </w:pPr>
      <w:r w:rsidRPr="007070BA">
        <w:rPr>
          <w:rFonts w:ascii="Times New Roman" w:hAnsi="Times New Roman" w:cs="Times New Roman"/>
          <w:b/>
          <w:lang w:val="vi-VN"/>
        </w:rPr>
        <w:t>1.  Cơ</w:t>
      </w:r>
      <w:r w:rsidR="006A2B2D" w:rsidRPr="007070BA">
        <w:rPr>
          <w:rFonts w:ascii="Times New Roman" w:hAnsi="Times New Roman" w:cs="Times New Roman"/>
          <w:b/>
          <w:lang w:val="vi-VN"/>
        </w:rPr>
        <w:t xml:space="preserve"> </w:t>
      </w:r>
      <w:r w:rsidRPr="007070BA">
        <w:rPr>
          <w:rFonts w:ascii="Times New Roman" w:hAnsi="Times New Roman" w:cs="Times New Roman"/>
          <w:b/>
          <w:lang w:val="vi-VN"/>
        </w:rPr>
        <w:t>sở</w:t>
      </w:r>
      <w:r w:rsidR="006A2B2D" w:rsidRPr="007070BA">
        <w:rPr>
          <w:rFonts w:ascii="Times New Roman" w:hAnsi="Times New Roman" w:cs="Times New Roman"/>
          <w:b/>
          <w:lang w:val="vi-VN"/>
        </w:rPr>
        <w:t xml:space="preserve"> </w:t>
      </w:r>
      <w:r w:rsidR="00716CA7" w:rsidRPr="007070BA">
        <w:rPr>
          <w:rFonts w:ascii="Times New Roman" w:hAnsi="Times New Roman" w:cs="Times New Roman"/>
          <w:b/>
          <w:lang w:val="vi-VN"/>
        </w:rPr>
        <w:t xml:space="preserve">chính trị, </w:t>
      </w:r>
      <w:r w:rsidRPr="007070BA">
        <w:rPr>
          <w:rFonts w:ascii="Times New Roman" w:hAnsi="Times New Roman" w:cs="Times New Roman"/>
          <w:b/>
          <w:lang w:val="vi-VN"/>
        </w:rPr>
        <w:t>pháp</w:t>
      </w:r>
      <w:r w:rsidR="006A2B2D" w:rsidRPr="007070BA">
        <w:rPr>
          <w:rFonts w:ascii="Times New Roman" w:hAnsi="Times New Roman" w:cs="Times New Roman"/>
          <w:b/>
          <w:lang w:val="vi-VN"/>
        </w:rPr>
        <w:t xml:space="preserve"> </w:t>
      </w:r>
      <w:r w:rsidRPr="007070BA">
        <w:rPr>
          <w:rFonts w:ascii="Times New Roman" w:hAnsi="Times New Roman" w:cs="Times New Roman"/>
          <w:b/>
          <w:lang w:val="vi-VN"/>
        </w:rPr>
        <w:t>lý</w:t>
      </w:r>
    </w:p>
    <w:p w14:paraId="73883CB1" w14:textId="77777777" w:rsidR="00F80210" w:rsidRPr="007070BA" w:rsidRDefault="00F80210" w:rsidP="007070BA">
      <w:pPr>
        <w:autoSpaceDE w:val="0"/>
        <w:autoSpaceDN w:val="0"/>
        <w:spacing w:line="276" w:lineRule="auto"/>
        <w:ind w:firstLine="709"/>
        <w:outlineLvl w:val="0"/>
        <w:rPr>
          <w:rFonts w:ascii="Times New Roman" w:hAnsi="Times New Roman" w:cs="Times New Roman"/>
          <w:lang w:val="vi-VN"/>
        </w:rPr>
      </w:pPr>
      <w:r w:rsidRPr="007070BA">
        <w:rPr>
          <w:rFonts w:ascii="Times New Roman" w:hAnsi="Times New Roman" w:cs="Times New Roman"/>
          <w:lang w:val="vi-VN"/>
        </w:rPr>
        <w:t>Công tác kiểm tra, rà soát, hệ thống hóa văn bản quy phạm pháp luật là hoạt động được tiến hành thường xuyên, định kỳ nhằm phát hiện kịp thời các quy định trái pháp luật, chồng chéo, hết hiệu lực thi hành hoặc không còn phù hợp với quy định của pháp luật hiện hành và tình hình thực tiễn của địa phương để kịp thời xử lý góp phần nâng cao chất lượng, hiệu quả công tác xây dựng và hoàn thiện, hệ thống pháp luật; bảo đảm tính hợp hiến, hợp pháp, đáp ứng yêu cầu quản lý Nhà nước, góp phần thúc đẩy phát triển kinh tế - xã hội của địa phương.</w:t>
      </w:r>
    </w:p>
    <w:p w14:paraId="1944175E" w14:textId="0CA2DD1B" w:rsidR="00E21870" w:rsidRPr="00E24659" w:rsidRDefault="00F80210" w:rsidP="007070BA">
      <w:pPr>
        <w:autoSpaceDE w:val="0"/>
        <w:autoSpaceDN w:val="0"/>
        <w:spacing w:line="276" w:lineRule="auto"/>
        <w:ind w:firstLine="709"/>
        <w:outlineLvl w:val="0"/>
        <w:rPr>
          <w:rFonts w:ascii="Times New Roman" w:hAnsi="Times New Roman" w:cs="Times New Roman"/>
          <w:spacing w:val="2"/>
        </w:rPr>
      </w:pPr>
      <w:r w:rsidRPr="00E24659">
        <w:rPr>
          <w:rFonts w:ascii="Times New Roman" w:hAnsi="Times New Roman" w:cs="Times New Roman"/>
          <w:spacing w:val="2"/>
          <w:lang w:val="vi-VN"/>
        </w:rPr>
        <w:t xml:space="preserve">Qua công tác kiểm tra, rà soát, </w:t>
      </w:r>
      <w:r w:rsidR="006250F8" w:rsidRPr="00E24659">
        <w:rPr>
          <w:rFonts w:ascii="Times New Roman" w:hAnsi="Times New Roman" w:cs="Times New Roman"/>
          <w:spacing w:val="2"/>
        </w:rPr>
        <w:t>Công an thành phố</w:t>
      </w:r>
      <w:r w:rsidRPr="00E24659">
        <w:rPr>
          <w:rFonts w:ascii="Times New Roman" w:hAnsi="Times New Roman" w:cs="Times New Roman"/>
          <w:spacing w:val="2"/>
          <w:lang w:val="vi-VN"/>
        </w:rPr>
        <w:t xml:space="preserve"> phát hiện </w:t>
      </w:r>
      <w:r w:rsidR="006250F8" w:rsidRPr="00E24659">
        <w:rPr>
          <w:rFonts w:ascii="Times New Roman" w:hAnsi="Times New Roman" w:cs="Times New Roman"/>
          <w:spacing w:val="2"/>
        </w:rPr>
        <w:t xml:space="preserve">Quyết định </w:t>
      </w:r>
      <w:r w:rsidRPr="00E24659">
        <w:rPr>
          <w:rFonts w:ascii="Times New Roman" w:hAnsi="Times New Roman" w:cs="Times New Roman"/>
          <w:spacing w:val="2"/>
          <w:lang w:val="vi-VN"/>
        </w:rPr>
        <w:t xml:space="preserve">do </w:t>
      </w:r>
      <w:r w:rsidR="006250F8" w:rsidRPr="00E24659">
        <w:rPr>
          <w:rFonts w:ascii="Times New Roman" w:hAnsi="Times New Roman" w:cs="Times New Roman"/>
          <w:spacing w:val="2"/>
        </w:rPr>
        <w:t xml:space="preserve">UBND </w:t>
      </w:r>
      <w:r w:rsidR="00A44534" w:rsidRPr="00E24659">
        <w:rPr>
          <w:rFonts w:ascii="Times New Roman" w:hAnsi="Times New Roman" w:cs="Times New Roman"/>
          <w:spacing w:val="2"/>
        </w:rPr>
        <w:t xml:space="preserve">tỉnh (nay là </w:t>
      </w:r>
      <w:r w:rsidR="00472B0D" w:rsidRPr="00E24659">
        <w:rPr>
          <w:rFonts w:ascii="Times New Roman" w:hAnsi="Times New Roman" w:cs="Times New Roman"/>
          <w:spacing w:val="2"/>
        </w:rPr>
        <w:t xml:space="preserve">UBND </w:t>
      </w:r>
      <w:r w:rsidR="006250F8" w:rsidRPr="00E24659">
        <w:rPr>
          <w:rFonts w:ascii="Times New Roman" w:hAnsi="Times New Roman" w:cs="Times New Roman"/>
          <w:spacing w:val="2"/>
        </w:rPr>
        <w:t>thành phố</w:t>
      </w:r>
      <w:r w:rsidR="00A44534" w:rsidRPr="00E24659">
        <w:rPr>
          <w:rFonts w:ascii="Times New Roman" w:hAnsi="Times New Roman" w:cs="Times New Roman"/>
          <w:spacing w:val="2"/>
        </w:rPr>
        <w:t>)</w:t>
      </w:r>
      <w:r w:rsidRPr="00E24659">
        <w:rPr>
          <w:rFonts w:ascii="Times New Roman" w:hAnsi="Times New Roman" w:cs="Times New Roman"/>
          <w:spacing w:val="2"/>
          <w:lang w:val="vi-VN"/>
        </w:rPr>
        <w:t xml:space="preserve"> ban hành có quy định giai đoạn thực hiện, thời gian thực hiện</w:t>
      </w:r>
      <w:r w:rsidR="006250F8" w:rsidRPr="00E24659">
        <w:rPr>
          <w:rFonts w:ascii="Times New Roman" w:hAnsi="Times New Roman" w:cs="Times New Roman"/>
          <w:spacing w:val="2"/>
        </w:rPr>
        <w:t xml:space="preserve">, hiện nay nhiều nội dung quy định đã thay đổi không còn phù hợp để áp dụng trên địa bàn thành phố, </w:t>
      </w:r>
      <w:r w:rsidR="00E21870" w:rsidRPr="00E24659">
        <w:rPr>
          <w:rFonts w:ascii="Times New Roman" w:hAnsi="Times New Roman" w:cs="Times New Roman"/>
          <w:spacing w:val="2"/>
        </w:rPr>
        <w:t>việc Công an thành phố đề xuất Ủy ban nhân dân thành phố bãi bỏ Quyết định số 41/2022/QĐ-UBND</w:t>
      </w:r>
      <w:r w:rsidR="000B7F97" w:rsidRPr="00E24659">
        <w:rPr>
          <w:rFonts w:ascii="Times New Roman" w:hAnsi="Times New Roman" w:cs="Times New Roman"/>
          <w:spacing w:val="2"/>
        </w:rPr>
        <w:t xml:space="preserve"> và Quyết định số 34/2024/QĐ-UBND</w:t>
      </w:r>
      <w:r w:rsidR="006250F8" w:rsidRPr="00E24659">
        <w:rPr>
          <w:rFonts w:ascii="Times New Roman" w:hAnsi="Times New Roman" w:cs="Times New Roman"/>
          <w:spacing w:val="2"/>
        </w:rPr>
        <w:t xml:space="preserve"> </w:t>
      </w:r>
      <w:r w:rsidR="00E21870" w:rsidRPr="00E24659">
        <w:rPr>
          <w:rFonts w:ascii="Times New Roman" w:hAnsi="Times New Roman" w:cs="Times New Roman"/>
          <w:spacing w:val="2"/>
        </w:rPr>
        <w:t>là cần thiế</w:t>
      </w:r>
      <w:r w:rsidR="007926DE" w:rsidRPr="00E24659">
        <w:rPr>
          <w:rFonts w:ascii="Times New Roman" w:hAnsi="Times New Roman" w:cs="Times New Roman"/>
          <w:spacing w:val="2"/>
        </w:rPr>
        <w:t>t</w:t>
      </w:r>
      <w:r w:rsidR="00E21870" w:rsidRPr="00E24659">
        <w:rPr>
          <w:rFonts w:ascii="Times New Roman" w:hAnsi="Times New Roman" w:cs="Times New Roman"/>
          <w:spacing w:val="2"/>
        </w:rPr>
        <w:t xml:space="preserve"> và phù hợp với thẩm quyền theo quy định pháp luật.</w:t>
      </w:r>
    </w:p>
    <w:p w14:paraId="5AD76F8C" w14:textId="4889A35A" w:rsidR="00E40A66" w:rsidRPr="007070BA" w:rsidRDefault="00E40A66" w:rsidP="007070BA">
      <w:pPr>
        <w:spacing w:before="120" w:after="120" w:line="276" w:lineRule="auto"/>
        <w:ind w:firstLine="709"/>
        <w:rPr>
          <w:rFonts w:ascii="Times New Roman" w:eastAsia="Times New Roman" w:hAnsi="Times New Roman" w:cs="Times New Roman"/>
          <w:b/>
          <w:lang w:val="nl-NL"/>
        </w:rPr>
      </w:pPr>
      <w:r w:rsidRPr="007070BA">
        <w:rPr>
          <w:rFonts w:ascii="Times New Roman" w:eastAsia="Times New Roman" w:hAnsi="Times New Roman" w:cs="Times New Roman"/>
          <w:b/>
          <w:lang w:val="nl-NL"/>
        </w:rPr>
        <w:t>2. Cơ sở thực tiễn</w:t>
      </w:r>
    </w:p>
    <w:p w14:paraId="08BCE2BC" w14:textId="12888E6B" w:rsidR="007A492E" w:rsidRPr="007A492E" w:rsidRDefault="007A492E" w:rsidP="007A492E">
      <w:pPr>
        <w:widowControl w:val="0"/>
        <w:spacing w:line="276" w:lineRule="auto"/>
        <w:ind w:firstLine="709"/>
        <w:rPr>
          <w:rFonts w:ascii="Times New Roman" w:hAnsi="Times New Roman" w:cs="Times New Roman"/>
        </w:rPr>
      </w:pPr>
      <w:r w:rsidRPr="004C0195">
        <w:rPr>
          <w:rFonts w:ascii="Times New Roman" w:hAnsi="Times New Roman" w:cs="Times New Roman"/>
          <w:b/>
        </w:rPr>
        <w:t>2.1.</w:t>
      </w:r>
      <w:r w:rsidRPr="007A492E">
        <w:rPr>
          <w:rFonts w:ascii="Times New Roman" w:hAnsi="Times New Roman" w:cs="Times New Roman"/>
        </w:rPr>
        <w:t xml:space="preserve"> Qua rà soát Quyết định số 41/2022/QĐ-UBND ngày 23/8/2022 của Ủy ban nhân dân tỉnh Thừa Thiên Huế ban hành Quy chế phối hợp thực hiện các quy định của pháp luật về quản lý người sử dụng trái phép chất ma tuý; người nghiện ma tuý và quản lý sau cai nghiện ma tuý trên địa bàn tỉnh Thừa Thiên Huế (nay là thành phố Huế), nhận thấy:</w:t>
      </w:r>
    </w:p>
    <w:p w14:paraId="775ED16F" w14:textId="77777777" w:rsidR="007A492E" w:rsidRPr="007A492E" w:rsidRDefault="007A492E" w:rsidP="007A492E">
      <w:pPr>
        <w:widowControl w:val="0"/>
        <w:spacing w:line="276" w:lineRule="auto"/>
        <w:ind w:firstLine="709"/>
        <w:rPr>
          <w:rFonts w:ascii="Times New Roman" w:hAnsi="Times New Roman" w:cs="Times New Roman"/>
        </w:rPr>
      </w:pPr>
      <w:r w:rsidRPr="007A492E">
        <w:rPr>
          <w:rFonts w:ascii="Times New Roman" w:hAnsi="Times New Roman" w:cs="Times New Roman"/>
        </w:rPr>
        <w:t>a) Về căn cứ pháp lý: Một số văn bản mà Quyết định sử dụng làm căn cứ pháp lý để ban hành hết hiệu lực, đó là:</w:t>
      </w:r>
    </w:p>
    <w:p w14:paraId="03CF9E72" w14:textId="77777777" w:rsidR="007A492E" w:rsidRPr="007A492E" w:rsidRDefault="007A492E" w:rsidP="007A492E">
      <w:pPr>
        <w:widowControl w:val="0"/>
        <w:spacing w:line="276" w:lineRule="auto"/>
        <w:ind w:firstLine="709"/>
        <w:rPr>
          <w:rFonts w:ascii="Times New Roman" w:hAnsi="Times New Roman" w:cs="Times New Roman"/>
        </w:rPr>
      </w:pPr>
      <w:r w:rsidRPr="007A492E">
        <w:rPr>
          <w:rFonts w:ascii="Times New Roman" w:hAnsi="Times New Roman" w:cs="Times New Roman"/>
        </w:rPr>
        <w:t>Luật Tổ chức chính quyền địa phương ngày 19 tháng 6 năm 2015 và Luật sửa đổi, bổ sung một số điều của Luật Tổ chức Chính phủ và Luật Tổ chức chính quyền địa phương ngày 22 tháng 11 năm 2019 hết hiệu lực từ ngày 01/3/2025 do Luật Tổ chức chính quyền địa phương số 65/2025/QH15 quy định hết hiệu lực và Luật Tổ chức chính quyền địa phương số 65/2025/QH15 hết hiệu lực từ ngày 16 tháng 6 năm 2025 do Luật Tổ chức chính quyền địa phương số 72/2025/QH15 quy định hết hiệu lực.</w:t>
      </w:r>
    </w:p>
    <w:p w14:paraId="0953C741" w14:textId="77777777" w:rsidR="007A492E" w:rsidRPr="007A492E" w:rsidRDefault="007A492E" w:rsidP="007A492E">
      <w:pPr>
        <w:widowControl w:val="0"/>
        <w:spacing w:line="276" w:lineRule="auto"/>
        <w:ind w:firstLine="709"/>
        <w:rPr>
          <w:rFonts w:ascii="Times New Roman" w:hAnsi="Times New Roman" w:cs="Times New Roman"/>
        </w:rPr>
      </w:pPr>
      <w:r w:rsidRPr="007A492E">
        <w:rPr>
          <w:rFonts w:ascii="Times New Roman" w:hAnsi="Times New Roman" w:cs="Times New Roman"/>
        </w:rPr>
        <w:t>- Luật Phòng, chống ma túy ngày 30 tháng 3 năm 2021 sẽ hết hiệu lực từ ngày 01/7/2026 do Luật Phòng, chống ma túy ngày 10 tháng 12 năm 2025 quy định hết hiệu lực.</w:t>
      </w:r>
    </w:p>
    <w:p w14:paraId="29F6A32C" w14:textId="68E660ED" w:rsidR="00D57027" w:rsidRPr="007A492E" w:rsidRDefault="007A492E" w:rsidP="00D57027">
      <w:pPr>
        <w:widowControl w:val="0"/>
        <w:spacing w:line="276" w:lineRule="auto"/>
        <w:ind w:firstLine="709"/>
        <w:rPr>
          <w:rFonts w:ascii="Times New Roman" w:hAnsi="Times New Roman" w:cs="Times New Roman"/>
        </w:rPr>
      </w:pPr>
      <w:r>
        <w:rPr>
          <w:rFonts w:ascii="Times New Roman" w:hAnsi="Times New Roman" w:cs="Times New Roman"/>
        </w:rPr>
        <w:t xml:space="preserve">- </w:t>
      </w:r>
      <w:r w:rsidRPr="007070BA">
        <w:rPr>
          <w:rFonts w:ascii="Times New Roman" w:eastAsia="Times New Roman" w:hAnsi="Times New Roman" w:cs="Times New Roman"/>
        </w:rPr>
        <w:t xml:space="preserve">Nghị định số 105/2021/NĐ-CP ngày 04 tháng 12 năm 2021 của Chính phủ quy định chi tiết và hướng dẫn một số điều của Luật phòng, chống ma túy; </w:t>
      </w:r>
      <w:r w:rsidRPr="007070BA">
        <w:rPr>
          <w:rFonts w:ascii="Times New Roman" w:eastAsia="Times New Roman" w:hAnsi="Times New Roman" w:cs="Times New Roman"/>
        </w:rPr>
        <w:lastRenderedPageBreak/>
        <w:t>Nghị định số 116/2021/NĐ-CP ngày 21 tháng 12 năm 2021 của Chính phủ quy định chi tiết một số điều của Luật phòng, chống ma túy, Luật xử lý vi phạm hành chính về cai nghiện ma túy và</w:t>
      </w:r>
      <w:r w:rsidR="00D57027">
        <w:rPr>
          <w:rFonts w:ascii="Times New Roman" w:eastAsia="Times New Roman" w:hAnsi="Times New Roman" w:cs="Times New Roman"/>
        </w:rPr>
        <w:t xml:space="preserve"> quản lý sau cai nghiện ma túy </w:t>
      </w:r>
      <w:r w:rsidR="00D57027" w:rsidRPr="007A492E">
        <w:rPr>
          <w:rFonts w:ascii="Times New Roman" w:hAnsi="Times New Roman" w:cs="Times New Roman"/>
        </w:rPr>
        <w:t xml:space="preserve">sẽ hết hiệu lực từ ngày 01/7/2026 do </w:t>
      </w:r>
      <w:r w:rsidR="00D57027">
        <w:rPr>
          <w:rFonts w:ascii="Times New Roman" w:hAnsi="Times New Roman" w:cs="Times New Roman"/>
        </w:rPr>
        <w:t xml:space="preserve">Nghị định 163/2026/NĐ-CP </w:t>
      </w:r>
      <w:r w:rsidR="00D57027" w:rsidRPr="007A492E">
        <w:rPr>
          <w:rFonts w:ascii="Times New Roman" w:hAnsi="Times New Roman" w:cs="Times New Roman"/>
        </w:rPr>
        <w:t>ngày 1</w:t>
      </w:r>
      <w:r w:rsidR="00D57027">
        <w:rPr>
          <w:rFonts w:ascii="Times New Roman" w:hAnsi="Times New Roman" w:cs="Times New Roman"/>
        </w:rPr>
        <w:t>5</w:t>
      </w:r>
      <w:r w:rsidR="00D57027" w:rsidRPr="007A492E">
        <w:rPr>
          <w:rFonts w:ascii="Times New Roman" w:hAnsi="Times New Roman" w:cs="Times New Roman"/>
        </w:rPr>
        <w:t xml:space="preserve"> tháng </w:t>
      </w:r>
      <w:r w:rsidR="00D57027">
        <w:rPr>
          <w:rFonts w:ascii="Times New Roman" w:hAnsi="Times New Roman" w:cs="Times New Roman"/>
        </w:rPr>
        <w:t>5</w:t>
      </w:r>
      <w:r w:rsidR="00D57027" w:rsidRPr="007A492E">
        <w:rPr>
          <w:rFonts w:ascii="Times New Roman" w:hAnsi="Times New Roman" w:cs="Times New Roman"/>
        </w:rPr>
        <w:t xml:space="preserve"> năm 202</w:t>
      </w:r>
      <w:r w:rsidR="00D57027">
        <w:rPr>
          <w:rFonts w:ascii="Times New Roman" w:hAnsi="Times New Roman" w:cs="Times New Roman"/>
        </w:rPr>
        <w:t>6</w:t>
      </w:r>
      <w:r w:rsidR="00D57027" w:rsidRPr="007A492E">
        <w:rPr>
          <w:rFonts w:ascii="Times New Roman" w:hAnsi="Times New Roman" w:cs="Times New Roman"/>
        </w:rPr>
        <w:t xml:space="preserve"> quy định hết hiệu lực.</w:t>
      </w:r>
    </w:p>
    <w:p w14:paraId="6AA187B1" w14:textId="77777777" w:rsidR="007A492E" w:rsidRPr="007A492E" w:rsidRDefault="007A492E" w:rsidP="007A492E">
      <w:pPr>
        <w:widowControl w:val="0"/>
        <w:spacing w:line="276" w:lineRule="auto"/>
        <w:ind w:firstLine="709"/>
        <w:rPr>
          <w:rFonts w:ascii="Times New Roman" w:hAnsi="Times New Roman" w:cs="Times New Roman"/>
        </w:rPr>
      </w:pPr>
      <w:r w:rsidRPr="007A492E">
        <w:rPr>
          <w:rFonts w:ascii="Times New Roman" w:hAnsi="Times New Roman" w:cs="Times New Roman"/>
        </w:rPr>
        <w:t>- Pháp lệnh số 09/2014/UBTVQH13 ngày 20 tháng 01 năm 2014 của Ủy ban thường vụ Quốc hội trình tự, thủ tục xem xét, quyết định áp dụng các biện pháp xử lý hành chính tại Tòa án nhân dân hết hiệu lực từ ngày 01/02/2023 do Pháp lệnh số 03/2022/UBTVQH15 ngày 13 tháng 12 năm 2022 của Ủy ban thường vụ Quốc hội trình tự, thủ tục xem xét, quyết định áp dụng các biện pháp xử lý hành chính tại Tòa án nhân dân quy định hết hiệu lực.</w:t>
      </w:r>
    </w:p>
    <w:p w14:paraId="108A4820" w14:textId="06D86AD1" w:rsidR="007A492E" w:rsidRDefault="007A492E" w:rsidP="007A492E">
      <w:pPr>
        <w:widowControl w:val="0"/>
        <w:spacing w:line="276" w:lineRule="auto"/>
        <w:ind w:firstLine="709"/>
        <w:rPr>
          <w:rFonts w:ascii="Times New Roman" w:hAnsi="Times New Roman" w:cs="Times New Roman"/>
        </w:rPr>
      </w:pPr>
      <w:r w:rsidRPr="007A492E">
        <w:rPr>
          <w:rFonts w:ascii="Times New Roman" w:hAnsi="Times New Roman" w:cs="Times New Roman"/>
        </w:rPr>
        <w:t>b) Về nội dung:</w:t>
      </w:r>
    </w:p>
    <w:p w14:paraId="5E2B6BDA" w14:textId="77777777" w:rsidR="007A492E" w:rsidRPr="007A492E" w:rsidRDefault="007A492E" w:rsidP="007A492E">
      <w:pPr>
        <w:widowControl w:val="0"/>
        <w:spacing w:line="276" w:lineRule="auto"/>
        <w:ind w:firstLine="709"/>
        <w:rPr>
          <w:rFonts w:ascii="Times New Roman" w:hAnsi="Times New Roman" w:cs="Times New Roman"/>
        </w:rPr>
      </w:pPr>
      <w:r w:rsidRPr="007A492E">
        <w:rPr>
          <w:rFonts w:ascii="Times New Roman" w:hAnsi="Times New Roman" w:cs="Times New Roman"/>
        </w:rPr>
        <w:t>Quy chế ban hành kèm theo Quyết định số 41/2022/QĐ-UBND quy định thẩm quyền của Ủy ban nhân dân cấp huyện, Công an cấp huyện, Tòa án nhân dân cấp huyện, Sở Lao động - Thương binh và Xã hội; Phòng Lao động Thương binh và Xã hội ở cấp huyện. Quy định này không còn phù hợp với mô hình tổ chức chính quyền địa phương 02 cấp và chức năng, nhiệm vụ, quyền hạn của các cơ quan chuyên môn sau khi sắp xếp tổ chức bộ máy theo Nghị quyết số 12/NQ-HĐND ngày 26/02/2025 của Hội đồng nhân dân thành phố Huế về thành lập và tổ chức lại các cơ quan chuyên môn thuộc Ủy ban nhân dân thành phố.</w:t>
      </w:r>
    </w:p>
    <w:p w14:paraId="10C18F8E" w14:textId="77777777" w:rsidR="007A492E" w:rsidRPr="007A492E" w:rsidRDefault="007A492E" w:rsidP="007A492E">
      <w:pPr>
        <w:widowControl w:val="0"/>
        <w:spacing w:line="276" w:lineRule="auto"/>
        <w:ind w:firstLine="709"/>
        <w:rPr>
          <w:rFonts w:ascii="Times New Roman" w:hAnsi="Times New Roman" w:cs="Times New Roman"/>
        </w:rPr>
      </w:pPr>
      <w:r w:rsidRPr="007A492E">
        <w:rPr>
          <w:rFonts w:ascii="Times New Roman" w:hAnsi="Times New Roman" w:cs="Times New Roman"/>
        </w:rPr>
        <w:t>Theo Quyết định số 554/QĐ-UBND ngày 28/02/2025 của Ủy ban nhân dân thành phố Huế về việc chuyển chức năng, nhiệm vụ cai nghiện ma túy và quản lý sau cai nghiện ma túy từ Trung tâm Bảo trợ xã hội thuộc Sở Lao động Thương binh và Xã hội về Công an thành phố quản lý đã quy định chuyển nhiệm vụ cai nghiện ma túy và quản lý sau cai nghiện ma túy từ Trung tâm Bảo trợ xã hội thuộc Sở Lao động - Thương binh và Xã hội về Công an thành phố quản lý.</w:t>
      </w:r>
    </w:p>
    <w:p w14:paraId="42637FE8" w14:textId="77777777" w:rsidR="007A492E" w:rsidRPr="007A492E" w:rsidRDefault="007A492E" w:rsidP="007A492E">
      <w:pPr>
        <w:widowControl w:val="0"/>
        <w:spacing w:line="276" w:lineRule="auto"/>
        <w:ind w:firstLine="709"/>
        <w:rPr>
          <w:rFonts w:ascii="Times New Roman" w:hAnsi="Times New Roman" w:cs="Times New Roman"/>
        </w:rPr>
      </w:pPr>
      <w:r w:rsidRPr="007A492E">
        <w:rPr>
          <w:rFonts w:ascii="Times New Roman" w:hAnsi="Times New Roman" w:cs="Times New Roman"/>
        </w:rPr>
        <w:t>Trung tâm bảo trợ xã hội thuộc Sở Lao động - Thương binh và Xã hội chuyển sang trực thuộc Sở Y tế theo Quyết định số 96/2025/QĐ-UBND ngày 03 tháng 10 năm 2025 ban hành quy định chức năng, nhiệm vụ, quyền hạn và cơ cấu tổ chức của Sở Y tế thành phố Huế.</w:t>
      </w:r>
    </w:p>
    <w:p w14:paraId="610A2712" w14:textId="71F800C0" w:rsidR="007A492E" w:rsidRPr="007A492E" w:rsidRDefault="004C0195" w:rsidP="007A492E">
      <w:pPr>
        <w:widowControl w:val="0"/>
        <w:spacing w:line="276" w:lineRule="auto"/>
        <w:ind w:firstLine="709"/>
        <w:rPr>
          <w:rFonts w:ascii="Times New Roman" w:hAnsi="Times New Roman" w:cs="Times New Roman"/>
        </w:rPr>
      </w:pPr>
      <w:r w:rsidRPr="004C0195">
        <w:rPr>
          <w:rFonts w:ascii="Times New Roman" w:hAnsi="Times New Roman" w:cs="Times New Roman"/>
          <w:b/>
        </w:rPr>
        <w:t>2.</w:t>
      </w:r>
      <w:r w:rsidR="007A492E" w:rsidRPr="004C0195">
        <w:rPr>
          <w:rFonts w:ascii="Times New Roman" w:hAnsi="Times New Roman" w:cs="Times New Roman"/>
          <w:b/>
        </w:rPr>
        <w:t>2.</w:t>
      </w:r>
      <w:r w:rsidR="007A492E" w:rsidRPr="007A492E">
        <w:rPr>
          <w:rFonts w:ascii="Times New Roman" w:hAnsi="Times New Roman" w:cs="Times New Roman"/>
        </w:rPr>
        <w:t xml:space="preserve"> Qua rà soát Quyết định số 34/2024/QĐ-UBND ngày 17/6/2024 của Ủy ban nhân dân tỉnh Thừa Thiên Huế (nay là thành phố Huế) sửa đổi, bổ sung một số điều của Quy chế ban hành kèm theo Quyết định số 41/2022/QĐ-UBND ngày 23 tháng 8 năm 2022 của Ủy ban nhân dân tỉnh ban hành quy chế phối hợp thực hiện các quy định của pháp luật về quản lý người sử dụng trái phép chất ma túy; người nghiện ma túy và quản lý sau cai nghiện ma túy trên địa bàn tỉnh Thừa Thiên Huế (nay là thành phố Huế), nhận thấy:</w:t>
      </w:r>
    </w:p>
    <w:p w14:paraId="0925D6B4" w14:textId="0C6B9AF1" w:rsidR="007A492E" w:rsidRDefault="007A492E" w:rsidP="007A492E">
      <w:pPr>
        <w:widowControl w:val="0"/>
        <w:spacing w:line="276" w:lineRule="auto"/>
        <w:ind w:firstLine="709"/>
        <w:rPr>
          <w:rFonts w:ascii="Times New Roman" w:hAnsi="Times New Roman" w:cs="Times New Roman"/>
        </w:rPr>
      </w:pPr>
      <w:r w:rsidRPr="007A492E">
        <w:rPr>
          <w:rFonts w:ascii="Times New Roman" w:hAnsi="Times New Roman" w:cs="Times New Roman"/>
        </w:rPr>
        <w:t>a) Về căn cứ pháp lý: Một số văn bản mà Quyết định sử dụng làm căn cứ pháp lý để ban hành hết hiệu lực, đó là:</w:t>
      </w:r>
    </w:p>
    <w:p w14:paraId="411F0FA8" w14:textId="5F27431A" w:rsidR="007A492E" w:rsidRPr="007A492E" w:rsidRDefault="007A492E" w:rsidP="007A492E">
      <w:pPr>
        <w:widowControl w:val="0"/>
        <w:spacing w:line="276" w:lineRule="auto"/>
        <w:ind w:firstLine="709"/>
        <w:rPr>
          <w:rFonts w:ascii="Times New Roman" w:hAnsi="Times New Roman" w:cs="Times New Roman"/>
        </w:rPr>
      </w:pPr>
      <w:r w:rsidRPr="007A492E">
        <w:rPr>
          <w:rFonts w:ascii="Times New Roman" w:hAnsi="Times New Roman" w:cs="Times New Roman"/>
        </w:rPr>
        <w:lastRenderedPageBreak/>
        <w:t>Luật Tổ chức chính quyền địa phương ngày 19 tháng 6 năm 2015 và Luật sửa đổi, bổ sung một số điều của Luật Tổ chức Chính phủ và Luật Tổ chức chính quyền địa phương ngày 22 tháng 11 năm 2019 hết hiệu lực từ ngày 01/3/2025 do Luật Tổ chức chính quyền địa phương số 65/2025/QH15 quy định hết hiệu lực và Luật Tổ chức chính quyền địa phương số 65/2025/QH15 hết hiệu lực từ ngày 16 tháng 6 năm 2025 do Luật Tổ chức chính quyền địa phương số 72/2025/QH15 quy định hết hiệu lực.</w:t>
      </w:r>
    </w:p>
    <w:p w14:paraId="2C9CA969" w14:textId="70D3767D" w:rsidR="007A492E" w:rsidRPr="007A492E" w:rsidRDefault="007A492E" w:rsidP="007A492E">
      <w:pPr>
        <w:widowControl w:val="0"/>
        <w:spacing w:line="276" w:lineRule="auto"/>
        <w:ind w:firstLine="709"/>
        <w:rPr>
          <w:rFonts w:ascii="Times New Roman" w:hAnsi="Times New Roman" w:cs="Times New Roman"/>
        </w:rPr>
      </w:pPr>
      <w:r w:rsidRPr="007A492E">
        <w:rPr>
          <w:rFonts w:ascii="Times New Roman" w:hAnsi="Times New Roman" w:cs="Times New Roman"/>
        </w:rPr>
        <w:t>- Luật Ban hành văn bản quy phạm pháp luật ngày 22 tháng 6 năm 2015 và Luật sửa đổi, bổ sung một số điều Luật Ban hành văn bản quy phạm pháp</w:t>
      </w:r>
      <w:r>
        <w:rPr>
          <w:rFonts w:ascii="Times New Roman" w:hAnsi="Times New Roman" w:cs="Times New Roman"/>
        </w:rPr>
        <w:t xml:space="preserve"> l</w:t>
      </w:r>
      <w:r w:rsidRPr="007A492E">
        <w:rPr>
          <w:rFonts w:ascii="Times New Roman" w:hAnsi="Times New Roman" w:cs="Times New Roman"/>
        </w:rPr>
        <w:t>uật ngày 18 tháng 6 năm 2020 hết hiệu lực từ ngày 01/4/2025 do Luật Ban hành văn bản quy phạm pháp luật ngày 19 tháng 02 năm 2025 quy định hết hiệu lực.</w:t>
      </w:r>
    </w:p>
    <w:p w14:paraId="770B8326" w14:textId="446FFD15" w:rsidR="007A492E" w:rsidRDefault="007A492E" w:rsidP="007A492E">
      <w:pPr>
        <w:widowControl w:val="0"/>
        <w:spacing w:line="276" w:lineRule="auto"/>
        <w:ind w:firstLine="709"/>
        <w:rPr>
          <w:rFonts w:ascii="Times New Roman" w:hAnsi="Times New Roman" w:cs="Times New Roman"/>
        </w:rPr>
      </w:pPr>
      <w:r w:rsidRPr="007A492E">
        <w:rPr>
          <w:rFonts w:ascii="Times New Roman" w:hAnsi="Times New Roman" w:cs="Times New Roman"/>
        </w:rPr>
        <w:t>- Luật Phòng, chống ma túy ngày 30 tháng 3 năm 2021 sẽ hết hiệu lực từ ngày 01/7/2026 do Luật Phòng, chống ma túy ngày 10 tháng 12 năm 2025 quy định hết hiệu lực.</w:t>
      </w:r>
    </w:p>
    <w:p w14:paraId="174CD763" w14:textId="1B93FDF0" w:rsidR="00D57027" w:rsidRPr="007A492E" w:rsidRDefault="00D57027" w:rsidP="007A492E">
      <w:pPr>
        <w:widowControl w:val="0"/>
        <w:spacing w:line="276" w:lineRule="auto"/>
        <w:ind w:firstLine="709"/>
        <w:rPr>
          <w:rFonts w:ascii="Times New Roman" w:hAnsi="Times New Roman" w:cs="Times New Roman"/>
        </w:rPr>
      </w:pPr>
      <w:r>
        <w:rPr>
          <w:rFonts w:ascii="Times New Roman" w:hAnsi="Times New Roman" w:cs="Times New Roman"/>
        </w:rPr>
        <w:t xml:space="preserve">- </w:t>
      </w:r>
      <w:r w:rsidRPr="007070BA">
        <w:rPr>
          <w:rFonts w:ascii="Times New Roman" w:eastAsia="Times New Roman" w:hAnsi="Times New Roman" w:cs="Times New Roman"/>
        </w:rPr>
        <w:t>Nghị định số 105/2021/NĐ-CP ngày 04 tháng 12 năm 2021 của Chính phủ quy định chi tiết và hướng dẫn một số điều của Luật phòng, chống ma túy; Nghị định số 116/2021/NĐ-CP ngày 21 tháng 12 năm 2021 của Chính phủ quy định chi tiết một số điều của Luật phòng, chống ma túy, Luật xử lý vi phạm hành chính về cai nghiện ma túy và</w:t>
      </w:r>
      <w:r>
        <w:rPr>
          <w:rFonts w:ascii="Times New Roman" w:eastAsia="Times New Roman" w:hAnsi="Times New Roman" w:cs="Times New Roman"/>
        </w:rPr>
        <w:t xml:space="preserve"> quản lý sau cai nghiện ma túy </w:t>
      </w:r>
      <w:r w:rsidRPr="007A492E">
        <w:rPr>
          <w:rFonts w:ascii="Times New Roman" w:hAnsi="Times New Roman" w:cs="Times New Roman"/>
        </w:rPr>
        <w:t xml:space="preserve">sẽ hết hiệu lực từ ngày 01/7/2026 do </w:t>
      </w:r>
      <w:r>
        <w:rPr>
          <w:rFonts w:ascii="Times New Roman" w:hAnsi="Times New Roman" w:cs="Times New Roman"/>
        </w:rPr>
        <w:t xml:space="preserve">Nghị định 163/2026/NĐ-CP </w:t>
      </w:r>
      <w:r w:rsidRPr="007A492E">
        <w:rPr>
          <w:rFonts w:ascii="Times New Roman" w:hAnsi="Times New Roman" w:cs="Times New Roman"/>
        </w:rPr>
        <w:t>ngày 1</w:t>
      </w:r>
      <w:r>
        <w:rPr>
          <w:rFonts w:ascii="Times New Roman" w:hAnsi="Times New Roman" w:cs="Times New Roman"/>
        </w:rPr>
        <w:t>5</w:t>
      </w:r>
      <w:r w:rsidRPr="007A492E">
        <w:rPr>
          <w:rFonts w:ascii="Times New Roman" w:hAnsi="Times New Roman" w:cs="Times New Roman"/>
        </w:rPr>
        <w:t xml:space="preserve"> tháng </w:t>
      </w:r>
      <w:r>
        <w:rPr>
          <w:rFonts w:ascii="Times New Roman" w:hAnsi="Times New Roman" w:cs="Times New Roman"/>
        </w:rPr>
        <w:t>5</w:t>
      </w:r>
      <w:r w:rsidRPr="007A492E">
        <w:rPr>
          <w:rFonts w:ascii="Times New Roman" w:hAnsi="Times New Roman" w:cs="Times New Roman"/>
        </w:rPr>
        <w:t xml:space="preserve"> năm 202</w:t>
      </w:r>
      <w:r>
        <w:rPr>
          <w:rFonts w:ascii="Times New Roman" w:hAnsi="Times New Roman" w:cs="Times New Roman"/>
        </w:rPr>
        <w:t>6</w:t>
      </w:r>
      <w:r w:rsidRPr="007A492E">
        <w:rPr>
          <w:rFonts w:ascii="Times New Roman" w:hAnsi="Times New Roman" w:cs="Times New Roman"/>
        </w:rPr>
        <w:t xml:space="preserve"> quy định hết hiệu lực.</w:t>
      </w:r>
    </w:p>
    <w:p w14:paraId="6D1E56CC" w14:textId="77777777" w:rsidR="007A492E" w:rsidRPr="007A492E" w:rsidRDefault="007A492E" w:rsidP="007A492E">
      <w:pPr>
        <w:widowControl w:val="0"/>
        <w:spacing w:line="276" w:lineRule="auto"/>
        <w:ind w:firstLine="709"/>
        <w:rPr>
          <w:rFonts w:ascii="Times New Roman" w:hAnsi="Times New Roman" w:cs="Times New Roman"/>
        </w:rPr>
      </w:pPr>
      <w:r w:rsidRPr="007A492E">
        <w:rPr>
          <w:rFonts w:ascii="Times New Roman" w:hAnsi="Times New Roman" w:cs="Times New Roman"/>
        </w:rPr>
        <w:t>b) Về nội dung:</w:t>
      </w:r>
    </w:p>
    <w:p w14:paraId="00358675" w14:textId="2BDA5667" w:rsidR="007A492E" w:rsidRDefault="007A492E" w:rsidP="007A492E">
      <w:pPr>
        <w:widowControl w:val="0"/>
        <w:spacing w:line="276" w:lineRule="auto"/>
        <w:ind w:firstLine="709"/>
        <w:rPr>
          <w:rFonts w:ascii="Times New Roman" w:hAnsi="Times New Roman" w:cs="Times New Roman"/>
        </w:rPr>
      </w:pPr>
      <w:r w:rsidRPr="007A492E">
        <w:rPr>
          <w:rFonts w:ascii="Times New Roman" w:hAnsi="Times New Roman" w:cs="Times New Roman"/>
        </w:rPr>
        <w:t>Quyết định số 34/2024/QĐ-UBND quy định thẩm quyền của Công an cấp huyện, Tòa án nhân dân cấp huyện và Chủ tịch Ủy ban nhân dân các huyện, thị xã, thành phố Huế. Quy định này không còn phù hợp với mô hình tổ chức chính quyền địa phương 02 cấp.</w:t>
      </w:r>
    </w:p>
    <w:p w14:paraId="11D7BEA2" w14:textId="3DC35F6A" w:rsidR="003E7ACC" w:rsidRPr="007070BA" w:rsidRDefault="003E7ACC" w:rsidP="007070BA">
      <w:pPr>
        <w:spacing w:before="120" w:after="120" w:line="276" w:lineRule="auto"/>
        <w:ind w:firstLine="709"/>
        <w:rPr>
          <w:rFonts w:ascii="Times New Roman" w:hAnsi="Times New Roman" w:cs="Times New Roman"/>
          <w:b/>
          <w:lang w:val="nl-NL"/>
        </w:rPr>
      </w:pPr>
      <w:r w:rsidRPr="007070BA">
        <w:rPr>
          <w:rFonts w:ascii="Times New Roman" w:hAnsi="Times New Roman" w:cs="Times New Roman"/>
          <w:b/>
          <w:lang w:val="nl-NL"/>
        </w:rPr>
        <w:t xml:space="preserve">II. </w:t>
      </w:r>
      <w:r w:rsidR="00057F9C" w:rsidRPr="007070BA">
        <w:rPr>
          <w:rFonts w:ascii="Times New Roman" w:hAnsi="Times New Roman" w:cs="Times New Roman"/>
          <w:b/>
          <w:lang w:val="nl-NL"/>
        </w:rPr>
        <w:t>MỤC</w:t>
      </w:r>
      <w:r w:rsidR="00057F9C" w:rsidRPr="007070BA">
        <w:rPr>
          <w:rFonts w:ascii="Times New Roman" w:hAnsi="Times New Roman" w:cs="Times New Roman"/>
          <w:b/>
          <w:lang w:val="vi-VN"/>
        </w:rPr>
        <w:t xml:space="preserve"> ĐÍCH BAN HÀNH, </w:t>
      </w:r>
      <w:r w:rsidRPr="007070BA">
        <w:rPr>
          <w:rFonts w:ascii="Times New Roman" w:hAnsi="Times New Roman" w:cs="Times New Roman"/>
          <w:b/>
          <w:lang w:val="nl-NL"/>
        </w:rPr>
        <w:t xml:space="preserve">QUAN ĐIỂM XÂY DỰNG DỰ THẢO </w:t>
      </w:r>
      <w:r w:rsidR="00726797">
        <w:rPr>
          <w:rFonts w:ascii="Times New Roman" w:hAnsi="Times New Roman" w:cs="Times New Roman"/>
          <w:b/>
          <w:lang w:val="nl-NL"/>
        </w:rPr>
        <w:t>QUYẾT</w:t>
      </w:r>
      <w:r w:rsidRPr="007070BA">
        <w:rPr>
          <w:rFonts w:ascii="Times New Roman" w:hAnsi="Times New Roman" w:cs="Times New Roman"/>
          <w:b/>
          <w:lang w:val="nl-NL"/>
        </w:rPr>
        <w:t xml:space="preserve"> ĐỊNH</w:t>
      </w:r>
    </w:p>
    <w:p w14:paraId="7C46574A" w14:textId="73674CFB" w:rsidR="00646FFE" w:rsidRPr="007070BA" w:rsidRDefault="00646FFE" w:rsidP="007070BA">
      <w:pPr>
        <w:spacing w:line="276" w:lineRule="auto"/>
        <w:ind w:firstLine="709"/>
        <w:rPr>
          <w:rFonts w:ascii="Times New Roman" w:hAnsi="Times New Roman" w:cs="Times New Roman"/>
        </w:rPr>
      </w:pPr>
      <w:r w:rsidRPr="007070BA">
        <w:rPr>
          <w:rFonts w:ascii="Times New Roman" w:hAnsi="Times New Roman" w:cs="Times New Roman"/>
        </w:rPr>
        <w:t>Việc ban hành Quyết định trên nhằm bãi bỏ các văn bản quy phạm pháp luật của Ủy ban nhân dân thành phố không còn phù hợp theo quy định pháp luật và tình hình thực tế trên địa bàn thành phố, thống nhất việc áp dụng quy định pháp luật theo quy định của Trung ương tại địa phương.</w:t>
      </w:r>
    </w:p>
    <w:p w14:paraId="6551E04E" w14:textId="71CF66F6" w:rsidR="004566FF" w:rsidRPr="007070BA" w:rsidRDefault="00057F9C" w:rsidP="007070BA">
      <w:pPr>
        <w:spacing w:before="120" w:after="120" w:line="276" w:lineRule="auto"/>
        <w:ind w:firstLine="709"/>
        <w:rPr>
          <w:rFonts w:ascii="Times New Roman" w:hAnsi="Times New Roman" w:cs="Times New Roman"/>
          <w:b/>
          <w:lang w:val="nl-NL"/>
        </w:rPr>
      </w:pPr>
      <w:r w:rsidRPr="007070BA">
        <w:rPr>
          <w:rFonts w:ascii="Times New Roman" w:hAnsi="Times New Roman" w:cs="Times New Roman"/>
          <w:b/>
          <w:lang w:val="nl-NL"/>
        </w:rPr>
        <w:t>I</w:t>
      </w:r>
      <w:r w:rsidR="00721890" w:rsidRPr="007070BA">
        <w:rPr>
          <w:rFonts w:ascii="Times New Roman" w:hAnsi="Times New Roman" w:cs="Times New Roman"/>
          <w:b/>
          <w:lang w:val="nl-NL"/>
        </w:rPr>
        <w:t>II</w:t>
      </w:r>
      <w:r w:rsidR="004566FF" w:rsidRPr="007070BA">
        <w:rPr>
          <w:rFonts w:ascii="Times New Roman" w:hAnsi="Times New Roman" w:cs="Times New Roman"/>
          <w:b/>
          <w:lang w:val="nl-NL"/>
        </w:rPr>
        <w:t xml:space="preserve">. QUÁ TRÌNH XÂY DỰNG DỰ THẢO </w:t>
      </w:r>
      <w:r w:rsidR="00726797">
        <w:rPr>
          <w:rFonts w:ascii="Times New Roman" w:hAnsi="Times New Roman" w:cs="Times New Roman"/>
          <w:b/>
          <w:lang w:val="nl-NL"/>
        </w:rPr>
        <w:t>QUYẾT</w:t>
      </w:r>
      <w:r w:rsidR="004566FF" w:rsidRPr="007070BA">
        <w:rPr>
          <w:rFonts w:ascii="Times New Roman" w:hAnsi="Times New Roman" w:cs="Times New Roman"/>
          <w:b/>
          <w:lang w:val="nl-NL"/>
        </w:rPr>
        <w:t xml:space="preserve"> ĐỊNH </w:t>
      </w:r>
    </w:p>
    <w:p w14:paraId="1116EA2E" w14:textId="78293F96" w:rsidR="004566FF" w:rsidRPr="007070BA" w:rsidRDefault="002C3C4F" w:rsidP="007070BA">
      <w:pPr>
        <w:spacing w:line="276" w:lineRule="auto"/>
        <w:ind w:firstLine="709"/>
        <w:rPr>
          <w:rFonts w:ascii="Times New Roman" w:hAnsi="Times New Roman" w:cs="Times New Roman"/>
          <w:lang w:val="nl-NL"/>
        </w:rPr>
      </w:pPr>
      <w:r w:rsidRPr="007070BA">
        <w:rPr>
          <w:rFonts w:ascii="Times New Roman" w:hAnsi="Times New Roman" w:cs="Times New Roman"/>
          <w:lang w:val="nl-NL"/>
        </w:rPr>
        <w:t>Thực hiện quy trình, thủ tục xây dựng văn bản quy phạm pháp luật theo quy định của Luật Ban hành văn bản quy phạm pháp luật,</w:t>
      </w:r>
      <w:r w:rsidR="00F74505" w:rsidRPr="007070BA">
        <w:rPr>
          <w:rFonts w:ascii="Times New Roman" w:hAnsi="Times New Roman" w:cs="Times New Roman"/>
          <w:lang w:val="vi-VN"/>
        </w:rPr>
        <w:t xml:space="preserve"> </w:t>
      </w:r>
      <w:r w:rsidR="00646FFE" w:rsidRPr="007070BA">
        <w:rPr>
          <w:rFonts w:ascii="Times New Roman" w:hAnsi="Times New Roman" w:cs="Times New Roman"/>
        </w:rPr>
        <w:t>Công an thành phố</w:t>
      </w:r>
      <w:r w:rsidRPr="007070BA">
        <w:rPr>
          <w:rFonts w:ascii="Times New Roman" w:hAnsi="Times New Roman" w:cs="Times New Roman"/>
          <w:lang w:val="nl-NL"/>
        </w:rPr>
        <w:t xml:space="preserve"> đã triển khai các công việc sau</w:t>
      </w:r>
      <w:r w:rsidR="004566FF" w:rsidRPr="007070BA">
        <w:rPr>
          <w:rFonts w:ascii="Times New Roman" w:hAnsi="Times New Roman" w:cs="Times New Roman"/>
          <w:lang w:val="nl-NL"/>
        </w:rPr>
        <w:t>:</w:t>
      </w:r>
    </w:p>
    <w:p w14:paraId="40038494" w14:textId="2107A3F0" w:rsidR="007070BA" w:rsidRPr="007070BA" w:rsidRDefault="00E77695" w:rsidP="007070BA">
      <w:pPr>
        <w:spacing w:line="276" w:lineRule="auto"/>
        <w:ind w:firstLine="709"/>
        <w:rPr>
          <w:rFonts w:ascii="Times New Roman" w:hAnsi="Times New Roman" w:cs="Times New Roman"/>
          <w:spacing w:val="2"/>
          <w:lang w:val="nl-NL"/>
        </w:rPr>
      </w:pPr>
      <w:r w:rsidRPr="007070BA">
        <w:rPr>
          <w:rFonts w:ascii="Times New Roman" w:hAnsi="Times New Roman" w:cs="Times New Roman"/>
          <w:bCs/>
          <w:spacing w:val="2"/>
          <w:lang w:val="nl-NL"/>
        </w:rPr>
        <w:t>1</w:t>
      </w:r>
      <w:r w:rsidRPr="007070BA">
        <w:rPr>
          <w:rFonts w:ascii="Times New Roman" w:hAnsi="Times New Roman" w:cs="Times New Roman"/>
          <w:bCs/>
          <w:spacing w:val="2"/>
          <w:lang w:val="vi-VN"/>
        </w:rPr>
        <w:t>.</w:t>
      </w:r>
      <w:r w:rsidR="00646FFE" w:rsidRPr="007070BA">
        <w:rPr>
          <w:rFonts w:ascii="Times New Roman" w:hAnsi="Times New Roman" w:cs="Times New Roman"/>
          <w:bCs/>
          <w:spacing w:val="2"/>
        </w:rPr>
        <w:t xml:space="preserve"> Tiến hành đánh giá cơ sở ch</w:t>
      </w:r>
      <w:r w:rsidR="007070BA" w:rsidRPr="007070BA">
        <w:rPr>
          <w:rFonts w:ascii="Times New Roman" w:hAnsi="Times New Roman" w:cs="Times New Roman"/>
          <w:bCs/>
          <w:spacing w:val="2"/>
        </w:rPr>
        <w:t>ính trị</w:t>
      </w:r>
      <w:r w:rsidR="00646FFE" w:rsidRPr="007070BA">
        <w:rPr>
          <w:rFonts w:ascii="Times New Roman" w:hAnsi="Times New Roman" w:cs="Times New Roman"/>
          <w:bCs/>
          <w:spacing w:val="2"/>
        </w:rPr>
        <w:t>, thực ti</w:t>
      </w:r>
      <w:r w:rsidR="007070BA" w:rsidRPr="007070BA">
        <w:rPr>
          <w:rFonts w:ascii="Times New Roman" w:hAnsi="Times New Roman" w:cs="Times New Roman"/>
          <w:bCs/>
          <w:spacing w:val="2"/>
        </w:rPr>
        <w:t>ễ</w:t>
      </w:r>
      <w:r w:rsidR="00646FFE" w:rsidRPr="007070BA">
        <w:rPr>
          <w:rFonts w:ascii="Times New Roman" w:hAnsi="Times New Roman" w:cs="Times New Roman"/>
          <w:bCs/>
          <w:spacing w:val="2"/>
        </w:rPr>
        <w:t>n, cơ sở pháp lý</w:t>
      </w:r>
      <w:r w:rsidRPr="007070BA">
        <w:rPr>
          <w:rFonts w:ascii="Times New Roman" w:hAnsi="Times New Roman" w:cs="Times New Roman"/>
          <w:spacing w:val="2"/>
          <w:lang w:val="nl-NL"/>
        </w:rPr>
        <w:t xml:space="preserve"> </w:t>
      </w:r>
      <w:r w:rsidR="007070BA" w:rsidRPr="007070BA">
        <w:rPr>
          <w:rFonts w:ascii="Times New Roman" w:hAnsi="Times New Roman" w:cs="Times New Roman"/>
          <w:spacing w:val="2"/>
          <w:lang w:val="nl-NL"/>
        </w:rPr>
        <w:t>so với các văn bản, quy định pháp luật hiện hành.</w:t>
      </w:r>
    </w:p>
    <w:p w14:paraId="07585F3C" w14:textId="77777777" w:rsidR="007070BA" w:rsidRPr="007070BA" w:rsidRDefault="00E77695" w:rsidP="007070BA">
      <w:pPr>
        <w:spacing w:line="276" w:lineRule="auto"/>
        <w:ind w:firstLine="709"/>
        <w:rPr>
          <w:rFonts w:ascii="Times New Roman" w:hAnsi="Times New Roman" w:cs="Times New Roman"/>
          <w:spacing w:val="2"/>
          <w:lang w:val="nl-NL"/>
        </w:rPr>
      </w:pPr>
      <w:r w:rsidRPr="007070BA">
        <w:rPr>
          <w:rFonts w:ascii="Times New Roman" w:hAnsi="Times New Roman" w:cs="Times New Roman"/>
          <w:bCs/>
          <w:spacing w:val="2"/>
          <w:lang w:val="nl-NL"/>
        </w:rPr>
        <w:lastRenderedPageBreak/>
        <w:t>2.</w:t>
      </w:r>
      <w:r w:rsidRPr="007070BA">
        <w:rPr>
          <w:rFonts w:ascii="Times New Roman" w:hAnsi="Times New Roman" w:cs="Times New Roman"/>
          <w:spacing w:val="2"/>
          <w:lang w:val="nl-NL"/>
        </w:rPr>
        <w:t xml:space="preserve"> </w:t>
      </w:r>
      <w:r w:rsidR="007070BA" w:rsidRPr="007070BA">
        <w:rPr>
          <w:rFonts w:ascii="Times New Roman" w:hAnsi="Times New Roman" w:cs="Times New Roman"/>
          <w:spacing w:val="2"/>
          <w:lang w:val="nl-NL"/>
        </w:rPr>
        <w:t xml:space="preserve">Tham mưu </w:t>
      </w:r>
      <w:r w:rsidRPr="007070BA">
        <w:rPr>
          <w:rFonts w:ascii="Times New Roman" w:hAnsi="Times New Roman" w:cs="Times New Roman"/>
          <w:spacing w:val="2"/>
          <w:lang w:val="nl-NL"/>
        </w:rPr>
        <w:t xml:space="preserve">Ban hành </w:t>
      </w:r>
      <w:r w:rsidR="007070BA" w:rsidRPr="007070BA">
        <w:rPr>
          <w:rFonts w:ascii="Times New Roman" w:hAnsi="Times New Roman" w:cs="Times New Roman"/>
          <w:spacing w:val="2"/>
          <w:lang w:val="nl-NL"/>
        </w:rPr>
        <w:t>Quyết định bãi bỏ.</w:t>
      </w:r>
    </w:p>
    <w:p w14:paraId="134AB463" w14:textId="463C69B8" w:rsidR="007070BA" w:rsidRPr="007070BA" w:rsidRDefault="007070BA" w:rsidP="007070BA">
      <w:pPr>
        <w:spacing w:line="276" w:lineRule="auto"/>
        <w:ind w:firstLine="709"/>
        <w:rPr>
          <w:rFonts w:ascii="Times New Roman" w:hAnsi="Times New Roman" w:cs="Times New Roman"/>
          <w:spacing w:val="-4"/>
          <w:lang w:val="vi-VN"/>
        </w:rPr>
      </w:pPr>
      <w:r w:rsidRPr="007070BA">
        <w:rPr>
          <w:rFonts w:ascii="Times New Roman" w:hAnsi="Times New Roman" w:cs="Times New Roman"/>
          <w:bCs/>
          <w:spacing w:val="-4"/>
        </w:rPr>
        <w:t>3</w:t>
      </w:r>
      <w:r w:rsidR="009A0708" w:rsidRPr="007070BA">
        <w:rPr>
          <w:rFonts w:ascii="Times New Roman" w:hAnsi="Times New Roman" w:cs="Times New Roman"/>
          <w:bCs/>
          <w:spacing w:val="-4"/>
          <w:lang w:val="vi-VN"/>
        </w:rPr>
        <w:t>.</w:t>
      </w:r>
      <w:r w:rsidR="009A0708" w:rsidRPr="007070BA">
        <w:rPr>
          <w:rFonts w:ascii="Times New Roman" w:hAnsi="Times New Roman" w:cs="Times New Roman"/>
          <w:spacing w:val="-4"/>
          <w:lang w:val="vi-VN"/>
        </w:rPr>
        <w:t xml:space="preserve"> </w:t>
      </w:r>
      <w:r w:rsidR="00E77695" w:rsidRPr="007070BA">
        <w:rPr>
          <w:rFonts w:ascii="Times New Roman" w:hAnsi="Times New Roman" w:cs="Times New Roman"/>
          <w:spacing w:val="-4"/>
          <w:lang w:val="vi-VN"/>
        </w:rPr>
        <w:t xml:space="preserve">Hoàn thiện hồ sơ dự thảo </w:t>
      </w:r>
      <w:r w:rsidRPr="007070BA">
        <w:rPr>
          <w:rFonts w:ascii="Times New Roman" w:hAnsi="Times New Roman" w:cs="Times New Roman"/>
          <w:spacing w:val="-4"/>
        </w:rPr>
        <w:t>Quyết định bãi bỏ</w:t>
      </w:r>
    </w:p>
    <w:p w14:paraId="580864A6" w14:textId="6C2EC55E" w:rsidR="00CD2B3A" w:rsidRPr="007070BA" w:rsidRDefault="00721890" w:rsidP="007070BA">
      <w:pPr>
        <w:spacing w:before="120" w:after="120" w:line="276" w:lineRule="auto"/>
        <w:ind w:firstLine="709"/>
        <w:rPr>
          <w:rFonts w:ascii="Times New Roman" w:hAnsi="Times New Roman" w:cs="Times New Roman"/>
          <w:b/>
          <w:spacing w:val="-2"/>
          <w:lang w:val="nl-NL"/>
        </w:rPr>
      </w:pPr>
      <w:r w:rsidRPr="007070BA">
        <w:rPr>
          <w:rFonts w:ascii="Times New Roman" w:hAnsi="Times New Roman" w:cs="Times New Roman"/>
          <w:b/>
          <w:spacing w:val="-2"/>
          <w:lang w:val="nl-NL"/>
        </w:rPr>
        <w:t>I</w:t>
      </w:r>
      <w:r w:rsidR="00CD2B3A" w:rsidRPr="007070BA">
        <w:rPr>
          <w:rFonts w:ascii="Times New Roman" w:hAnsi="Times New Roman" w:cs="Times New Roman"/>
          <w:b/>
          <w:spacing w:val="-2"/>
          <w:lang w:val="nl-NL"/>
        </w:rPr>
        <w:t>V</w:t>
      </w:r>
      <w:r w:rsidR="00071B62" w:rsidRPr="007070BA">
        <w:rPr>
          <w:rFonts w:ascii="Times New Roman" w:hAnsi="Times New Roman" w:cs="Times New Roman"/>
          <w:b/>
          <w:spacing w:val="-2"/>
          <w:lang w:val="nl-NL"/>
        </w:rPr>
        <w:t xml:space="preserve">. </w:t>
      </w:r>
      <w:r w:rsidR="00CD2B3A" w:rsidRPr="007070BA">
        <w:rPr>
          <w:rFonts w:ascii="Times New Roman" w:hAnsi="Times New Roman" w:cs="Times New Roman"/>
          <w:b/>
          <w:spacing w:val="-2"/>
          <w:lang w:val="nl-NL"/>
        </w:rPr>
        <w:t>B</w:t>
      </w:r>
      <w:r w:rsidR="00995C96" w:rsidRPr="007070BA">
        <w:rPr>
          <w:rFonts w:ascii="Times New Roman" w:hAnsi="Times New Roman" w:cs="Times New Roman"/>
          <w:b/>
          <w:spacing w:val="-2"/>
          <w:lang w:val="nl-NL"/>
        </w:rPr>
        <w:t>Ố</w:t>
      </w:r>
      <w:r w:rsidR="00CD2B3A" w:rsidRPr="007070BA">
        <w:rPr>
          <w:rFonts w:ascii="Times New Roman" w:hAnsi="Times New Roman" w:cs="Times New Roman"/>
          <w:b/>
          <w:spacing w:val="-2"/>
          <w:lang w:val="nl-NL"/>
        </w:rPr>
        <w:t xml:space="preserve"> CỤC VÀ NỘI DUNG CƠ BẢN CỦA DỰ THẢO </w:t>
      </w:r>
      <w:r w:rsidR="00726797">
        <w:rPr>
          <w:rFonts w:ascii="Times New Roman" w:hAnsi="Times New Roman" w:cs="Times New Roman"/>
          <w:b/>
          <w:lang w:val="nl-NL"/>
        </w:rPr>
        <w:t>QUYẾT</w:t>
      </w:r>
      <w:r w:rsidR="00726797" w:rsidRPr="007070BA">
        <w:rPr>
          <w:rFonts w:ascii="Times New Roman" w:hAnsi="Times New Roman" w:cs="Times New Roman"/>
          <w:b/>
          <w:spacing w:val="-2"/>
          <w:lang w:val="nl-NL"/>
        </w:rPr>
        <w:t xml:space="preserve"> </w:t>
      </w:r>
      <w:r w:rsidR="00CD2B3A" w:rsidRPr="007070BA">
        <w:rPr>
          <w:rFonts w:ascii="Times New Roman" w:hAnsi="Times New Roman" w:cs="Times New Roman"/>
          <w:b/>
          <w:spacing w:val="-2"/>
          <w:lang w:val="nl-NL"/>
        </w:rPr>
        <w:t>ĐỊNH</w:t>
      </w:r>
    </w:p>
    <w:p w14:paraId="06AFC593" w14:textId="641B5D91" w:rsidR="007070BA" w:rsidRPr="007070BA" w:rsidRDefault="00E45B95" w:rsidP="00F47CE2">
      <w:pPr>
        <w:spacing w:line="276" w:lineRule="auto"/>
        <w:ind w:firstLine="709"/>
        <w:jc w:val="left"/>
        <w:rPr>
          <w:rFonts w:ascii="Times New Roman" w:eastAsia="Times New Roman" w:hAnsi="Times New Roman" w:cs="Times New Roman"/>
          <w:lang w:eastAsia="en-US"/>
        </w:rPr>
      </w:pPr>
      <w:r>
        <w:rPr>
          <w:rFonts w:ascii="Times New Roman" w:eastAsia="Times New Roman" w:hAnsi="Times New Roman" w:cs="Times New Roman"/>
          <w:lang w:eastAsia="en-US"/>
        </w:rPr>
        <w:t>Dự thảo Quyết định gồm 02</w:t>
      </w:r>
      <w:r w:rsidR="007070BA" w:rsidRPr="007070BA">
        <w:rPr>
          <w:rFonts w:ascii="Times New Roman" w:eastAsia="Times New Roman" w:hAnsi="Times New Roman" w:cs="Times New Roman"/>
          <w:lang w:eastAsia="en-US"/>
        </w:rPr>
        <w:t xml:space="preserve"> Điều được bố cục như sau:</w:t>
      </w:r>
    </w:p>
    <w:p w14:paraId="5E09C8D8" w14:textId="13AA73A8" w:rsidR="007070BA" w:rsidRPr="007070BA" w:rsidRDefault="007070BA" w:rsidP="00F47CE2">
      <w:pPr>
        <w:spacing w:line="276" w:lineRule="auto"/>
        <w:ind w:firstLine="709"/>
        <w:jc w:val="left"/>
        <w:rPr>
          <w:rFonts w:ascii="Times New Roman" w:eastAsia="Times New Roman" w:hAnsi="Times New Roman" w:cs="Times New Roman"/>
          <w:lang w:eastAsia="en-US"/>
        </w:rPr>
      </w:pPr>
      <w:r w:rsidRPr="007070BA">
        <w:rPr>
          <w:rFonts w:ascii="Times New Roman" w:eastAsia="Times New Roman" w:hAnsi="Times New Roman" w:cs="Times New Roman"/>
          <w:lang w:eastAsia="en-US"/>
        </w:rPr>
        <w:t xml:space="preserve">“Điều 1. Bãi bỏ </w:t>
      </w:r>
      <w:r w:rsidR="005139B4">
        <w:rPr>
          <w:rFonts w:ascii="Times New Roman" w:eastAsia="Times New Roman" w:hAnsi="Times New Roman" w:cs="Times New Roman"/>
          <w:lang w:eastAsia="en-US"/>
        </w:rPr>
        <w:t>toàn bộ</w:t>
      </w:r>
      <w:r w:rsidRPr="007070BA">
        <w:rPr>
          <w:rFonts w:ascii="Times New Roman" w:eastAsia="Times New Roman" w:hAnsi="Times New Roman" w:cs="Times New Roman"/>
          <w:lang w:eastAsia="en-US"/>
        </w:rPr>
        <w:t xml:space="preserve"> quyết định... </w:t>
      </w:r>
    </w:p>
    <w:p w14:paraId="143DC139" w14:textId="0E1A3726" w:rsidR="007070BA" w:rsidRDefault="007070BA" w:rsidP="00F47CE2">
      <w:pPr>
        <w:spacing w:line="276" w:lineRule="auto"/>
        <w:ind w:firstLine="709"/>
        <w:jc w:val="left"/>
        <w:rPr>
          <w:rFonts w:ascii="Times New Roman" w:eastAsia="Times New Roman" w:hAnsi="Times New Roman" w:cs="Times New Roman"/>
          <w:lang w:eastAsia="en-US"/>
        </w:rPr>
      </w:pPr>
      <w:r w:rsidRPr="007070BA">
        <w:rPr>
          <w:rFonts w:ascii="Times New Roman" w:eastAsia="Times New Roman" w:hAnsi="Times New Roman" w:cs="Times New Roman"/>
          <w:lang w:eastAsia="en-US"/>
        </w:rPr>
        <w:t xml:space="preserve">Điều 2. </w:t>
      </w:r>
      <w:r w:rsidR="0014105D">
        <w:rPr>
          <w:rFonts w:ascii="Times New Roman" w:eastAsia="Times New Roman" w:hAnsi="Times New Roman" w:cs="Times New Roman"/>
          <w:lang w:eastAsia="en-US"/>
        </w:rPr>
        <w:t>Điều khoản thi hàn</w:t>
      </w:r>
      <w:r w:rsidRPr="007070BA">
        <w:rPr>
          <w:rFonts w:ascii="Times New Roman" w:eastAsia="Times New Roman" w:hAnsi="Times New Roman" w:cs="Times New Roman"/>
          <w:lang w:eastAsia="en-US"/>
        </w:rPr>
        <w:t>h...</w:t>
      </w:r>
      <w:r w:rsidR="007057B3">
        <w:rPr>
          <w:rFonts w:ascii="Times New Roman" w:eastAsia="Times New Roman" w:hAnsi="Times New Roman" w:cs="Times New Roman"/>
          <w:lang w:eastAsia="en-US"/>
        </w:rPr>
        <w:t>”</w:t>
      </w:r>
      <w:r w:rsidRPr="007070BA">
        <w:rPr>
          <w:rFonts w:ascii="Times New Roman" w:eastAsia="Times New Roman" w:hAnsi="Times New Roman" w:cs="Times New Roman"/>
          <w:lang w:eastAsia="en-US"/>
        </w:rPr>
        <w:t xml:space="preserve"> </w:t>
      </w:r>
    </w:p>
    <w:p w14:paraId="1EC27676" w14:textId="1139356F" w:rsidR="00B63586" w:rsidRPr="00290099" w:rsidRDefault="00B63586" w:rsidP="003E3171">
      <w:pPr>
        <w:spacing w:before="120" w:after="120" w:line="276" w:lineRule="auto"/>
        <w:ind w:firstLine="709"/>
        <w:jc w:val="left"/>
        <w:rPr>
          <w:rFonts w:ascii="Times New Roman" w:eastAsia="Times New Roman" w:hAnsi="Times New Roman" w:cs="Times New Roman"/>
          <w:b/>
          <w:lang w:eastAsia="en-US"/>
        </w:rPr>
      </w:pPr>
      <w:r w:rsidRPr="00290099">
        <w:rPr>
          <w:rFonts w:ascii="Times New Roman" w:eastAsia="Times New Roman" w:hAnsi="Times New Roman" w:cs="Times New Roman"/>
          <w:b/>
          <w:lang w:eastAsia="en-US"/>
        </w:rPr>
        <w:t>V. DỰ KIẾN NGUỒN L</w:t>
      </w:r>
      <w:r w:rsidR="00290099" w:rsidRPr="00290099">
        <w:rPr>
          <w:rFonts w:ascii="Times New Roman" w:eastAsia="Times New Roman" w:hAnsi="Times New Roman" w:cs="Times New Roman"/>
          <w:b/>
          <w:lang w:eastAsia="en-US"/>
        </w:rPr>
        <w:t>Ự</w:t>
      </w:r>
      <w:r w:rsidRPr="00290099">
        <w:rPr>
          <w:rFonts w:ascii="Times New Roman" w:eastAsia="Times New Roman" w:hAnsi="Times New Roman" w:cs="Times New Roman"/>
          <w:b/>
          <w:lang w:eastAsia="en-US"/>
        </w:rPr>
        <w:t>C, ĐIỀU KIỆN ĐẢM BẢO CHO VIỆC THI HÀNH</w:t>
      </w:r>
      <w:r w:rsidR="00290099" w:rsidRPr="00290099">
        <w:rPr>
          <w:rFonts w:ascii="Times New Roman" w:eastAsia="Times New Roman" w:hAnsi="Times New Roman" w:cs="Times New Roman"/>
          <w:b/>
          <w:lang w:eastAsia="en-US"/>
        </w:rPr>
        <w:t xml:space="preserve"> QUYẾT ĐỊNH VÀ THỜI GIAN TRÌNH THÔNG QUA</w:t>
      </w:r>
    </w:p>
    <w:p w14:paraId="248D1895" w14:textId="77777777" w:rsidR="00290099" w:rsidRPr="00290099" w:rsidRDefault="00290099" w:rsidP="003E3171">
      <w:pPr>
        <w:spacing w:after="120" w:line="276" w:lineRule="auto"/>
        <w:ind w:firstLine="709"/>
        <w:jc w:val="left"/>
        <w:rPr>
          <w:rFonts w:ascii="Times New Roman" w:eastAsia="Times New Roman" w:hAnsi="Times New Roman" w:cs="Times New Roman"/>
          <w:b/>
          <w:lang w:eastAsia="en-US"/>
        </w:rPr>
      </w:pPr>
      <w:r w:rsidRPr="00290099">
        <w:rPr>
          <w:rFonts w:ascii="Times New Roman" w:eastAsia="Times New Roman" w:hAnsi="Times New Roman" w:cs="Times New Roman"/>
          <w:b/>
          <w:lang w:eastAsia="en-US"/>
        </w:rPr>
        <w:t>1. Dự kiến nguồn lực, điều kiện đảm bảo thi hành</w:t>
      </w:r>
    </w:p>
    <w:p w14:paraId="715B987A" w14:textId="77777777" w:rsidR="00290099" w:rsidRPr="00290099" w:rsidRDefault="00290099" w:rsidP="00290099">
      <w:pPr>
        <w:spacing w:line="276" w:lineRule="auto"/>
        <w:ind w:firstLine="709"/>
        <w:rPr>
          <w:rFonts w:ascii="Times New Roman" w:eastAsia="Times New Roman" w:hAnsi="Times New Roman" w:cs="Times New Roman"/>
          <w:lang w:eastAsia="en-US"/>
        </w:rPr>
      </w:pPr>
      <w:r w:rsidRPr="00290099">
        <w:rPr>
          <w:rFonts w:ascii="Times New Roman" w:eastAsia="Times New Roman" w:hAnsi="Times New Roman" w:cs="Times New Roman"/>
          <w:lang w:eastAsia="en-US"/>
        </w:rPr>
        <w:t>Nội dung của dự thảo Quyết định quy định bãi bỏ toàn bộ các văn bản quy phạm pháp luật của Ủy ban nhân dân thành phố Huế, do đó sẽ không làm phát sinh nguồn kinh phí thực hiện.</w:t>
      </w:r>
    </w:p>
    <w:p w14:paraId="1E4594FC" w14:textId="77777777" w:rsidR="00290099" w:rsidRPr="00290099" w:rsidRDefault="00290099" w:rsidP="003E3171">
      <w:pPr>
        <w:spacing w:before="100" w:beforeAutospacing="1" w:after="120" w:line="276" w:lineRule="auto"/>
        <w:ind w:firstLine="709"/>
        <w:jc w:val="left"/>
        <w:rPr>
          <w:rFonts w:ascii="Times New Roman" w:eastAsia="Times New Roman" w:hAnsi="Times New Roman" w:cs="Times New Roman"/>
          <w:b/>
          <w:lang w:eastAsia="en-US"/>
        </w:rPr>
      </w:pPr>
      <w:r w:rsidRPr="00290099">
        <w:rPr>
          <w:rFonts w:ascii="Times New Roman" w:eastAsia="Times New Roman" w:hAnsi="Times New Roman" w:cs="Times New Roman"/>
          <w:b/>
          <w:lang w:eastAsia="en-US"/>
        </w:rPr>
        <w:t>2. Dự kiến trình Ủy ban nhân dân thành phố ban hành Quyết định</w:t>
      </w:r>
    </w:p>
    <w:p w14:paraId="144C3167" w14:textId="4A169477" w:rsidR="00290099" w:rsidRDefault="00430A92" w:rsidP="00290099">
      <w:pPr>
        <w:spacing w:line="276" w:lineRule="auto"/>
        <w:ind w:firstLine="709"/>
        <w:jc w:val="left"/>
        <w:rPr>
          <w:rFonts w:ascii="Times New Roman" w:eastAsia="Times New Roman" w:hAnsi="Times New Roman" w:cs="Times New Roman"/>
          <w:lang w:eastAsia="en-US"/>
        </w:rPr>
      </w:pPr>
      <w:r>
        <w:rPr>
          <w:rFonts w:ascii="Times New Roman" w:eastAsia="Times New Roman" w:hAnsi="Times New Roman" w:cs="Times New Roman"/>
          <w:lang w:eastAsia="en-US"/>
        </w:rPr>
        <w:t>Tháng 6</w:t>
      </w:r>
      <w:r w:rsidR="00290099" w:rsidRPr="00290099">
        <w:rPr>
          <w:rFonts w:ascii="Times New Roman" w:eastAsia="Times New Roman" w:hAnsi="Times New Roman" w:cs="Times New Roman"/>
          <w:lang w:eastAsia="en-US"/>
        </w:rPr>
        <w:t xml:space="preserve"> năm 2026</w:t>
      </w:r>
      <w:r w:rsidR="00F47CE2">
        <w:rPr>
          <w:rFonts w:ascii="Times New Roman" w:eastAsia="Times New Roman" w:hAnsi="Times New Roman" w:cs="Times New Roman"/>
          <w:lang w:eastAsia="en-US"/>
        </w:rPr>
        <w:t>.</w:t>
      </w:r>
    </w:p>
    <w:p w14:paraId="7DF2EA42" w14:textId="5EE273A1" w:rsidR="007070BA" w:rsidRPr="00F47CE2" w:rsidRDefault="007070BA" w:rsidP="00290099">
      <w:pPr>
        <w:spacing w:line="276" w:lineRule="auto"/>
        <w:ind w:firstLine="709"/>
        <w:jc w:val="left"/>
        <w:rPr>
          <w:rFonts w:ascii="Times New Roman" w:eastAsia="Times New Roman" w:hAnsi="Times New Roman" w:cs="Times New Roman"/>
          <w:spacing w:val="4"/>
          <w:lang w:eastAsia="en-US"/>
        </w:rPr>
      </w:pPr>
      <w:r w:rsidRPr="00F47CE2">
        <w:rPr>
          <w:rFonts w:ascii="Times New Roman" w:eastAsia="Times New Roman" w:hAnsi="Times New Roman" w:cs="Times New Roman"/>
          <w:spacing w:val="4"/>
          <w:lang w:eastAsia="en-US"/>
        </w:rPr>
        <w:t>Công an thành phố kính trình Ủy ban nhân dân thành phố xem xét, quyết định.</w:t>
      </w:r>
      <w:r w:rsidR="00290099" w:rsidRPr="00F47CE2">
        <w:rPr>
          <w:rFonts w:ascii="Times New Roman" w:eastAsia="Times New Roman" w:hAnsi="Times New Roman" w:cs="Times New Roman"/>
          <w:spacing w:val="4"/>
          <w:lang w:eastAsia="en-US"/>
        </w:rPr>
        <w:t>/.</w:t>
      </w:r>
    </w:p>
    <w:tbl>
      <w:tblPr>
        <w:tblW w:w="0" w:type="auto"/>
        <w:tblLook w:val="01E0" w:firstRow="1" w:lastRow="1" w:firstColumn="1" w:lastColumn="1" w:noHBand="0" w:noVBand="0"/>
      </w:tblPr>
      <w:tblGrid>
        <w:gridCol w:w="4523"/>
        <w:gridCol w:w="4549"/>
      </w:tblGrid>
      <w:tr w:rsidR="00E47E2D" w:rsidRPr="00E47E2D" w14:paraId="2179B948" w14:textId="77777777" w:rsidTr="00895CB2">
        <w:tc>
          <w:tcPr>
            <w:tcW w:w="4636" w:type="dxa"/>
          </w:tcPr>
          <w:p w14:paraId="38F38057" w14:textId="77777777" w:rsidR="00E47E2D" w:rsidRPr="00E47E2D" w:rsidRDefault="00E47E2D" w:rsidP="00E47E2D">
            <w:pPr>
              <w:ind w:firstLine="0"/>
              <w:jc w:val="left"/>
              <w:rPr>
                <w:rFonts w:ascii="Times New Roman" w:eastAsia="Times New Roman" w:hAnsi="Times New Roman" w:cs="Times New Roman"/>
                <w:i/>
                <w:sz w:val="24"/>
                <w:szCs w:val="24"/>
                <w:lang w:val="vi-VN" w:eastAsia="en-US"/>
              </w:rPr>
            </w:pPr>
            <w:r w:rsidRPr="00E47E2D">
              <w:rPr>
                <w:rFonts w:ascii="Times New Roman" w:eastAsia="Times New Roman" w:hAnsi="Times New Roman" w:cs="Times New Roman"/>
                <w:b/>
                <w:i/>
                <w:sz w:val="24"/>
                <w:szCs w:val="24"/>
                <w:lang w:val="vi-VN" w:eastAsia="en-US"/>
              </w:rPr>
              <w:t>Nơi nhận</w:t>
            </w:r>
            <w:r w:rsidRPr="00E47E2D">
              <w:rPr>
                <w:rFonts w:ascii="Times New Roman" w:eastAsia="Times New Roman" w:hAnsi="Times New Roman" w:cs="Times New Roman"/>
                <w:b/>
                <w:sz w:val="24"/>
                <w:szCs w:val="24"/>
                <w:lang w:val="vi-VN" w:eastAsia="en-US"/>
              </w:rPr>
              <w:t>:</w:t>
            </w:r>
          </w:p>
          <w:p w14:paraId="708F6949" w14:textId="3B00AE1B" w:rsidR="00E47E2D" w:rsidRDefault="00E47E2D" w:rsidP="00E47E2D">
            <w:pPr>
              <w:ind w:firstLine="0"/>
              <w:jc w:val="left"/>
              <w:rPr>
                <w:rFonts w:ascii="Times New Roman" w:eastAsia="Times New Roman" w:hAnsi="Times New Roman" w:cs="Times New Roman"/>
                <w:sz w:val="22"/>
                <w:szCs w:val="22"/>
                <w:lang w:val="vi-VN" w:eastAsia="en-US"/>
              </w:rPr>
            </w:pPr>
            <w:r w:rsidRPr="00E47E2D">
              <w:rPr>
                <w:rFonts w:ascii="Times New Roman" w:eastAsia="Times New Roman" w:hAnsi="Times New Roman" w:cs="Times New Roman"/>
                <w:sz w:val="22"/>
                <w:szCs w:val="22"/>
                <w:lang w:val="vi-VN" w:eastAsia="en-US"/>
              </w:rPr>
              <w:t xml:space="preserve">- </w:t>
            </w:r>
            <w:r w:rsidRPr="00E47E2D">
              <w:rPr>
                <w:rFonts w:ascii="Times New Roman" w:eastAsia="Times New Roman" w:hAnsi="Times New Roman" w:cs="Times New Roman"/>
                <w:sz w:val="22"/>
                <w:szCs w:val="22"/>
                <w:lang w:eastAsia="en-US"/>
              </w:rPr>
              <w:t>Như trên</w:t>
            </w:r>
            <w:r w:rsidRPr="00E47E2D">
              <w:rPr>
                <w:rFonts w:ascii="Times New Roman" w:eastAsia="Times New Roman" w:hAnsi="Times New Roman" w:cs="Times New Roman"/>
                <w:sz w:val="22"/>
                <w:szCs w:val="22"/>
                <w:lang w:val="vi-VN" w:eastAsia="en-US"/>
              </w:rPr>
              <w:t>;</w:t>
            </w:r>
          </w:p>
          <w:p w14:paraId="48C71400" w14:textId="758A85AE" w:rsidR="00E47E2D" w:rsidRDefault="00E47E2D" w:rsidP="00E47E2D">
            <w:pPr>
              <w:ind w:firstLine="0"/>
              <w:jc w:val="left"/>
              <w:rPr>
                <w:rFonts w:ascii="Times New Roman" w:eastAsia="Times New Roman" w:hAnsi="Times New Roman" w:cs="Times New Roman"/>
                <w:sz w:val="22"/>
                <w:szCs w:val="22"/>
                <w:lang w:eastAsia="en-US"/>
              </w:rPr>
            </w:pPr>
            <w:r w:rsidRPr="00E47E2D">
              <w:rPr>
                <w:rFonts w:ascii="Times New Roman" w:eastAsia="Times New Roman" w:hAnsi="Times New Roman" w:cs="Times New Roman"/>
                <w:sz w:val="22"/>
                <w:szCs w:val="22"/>
                <w:lang w:eastAsia="en-US"/>
              </w:rPr>
              <w:t xml:space="preserve">- Đ/c Giám đốc (để </w:t>
            </w:r>
            <w:r>
              <w:rPr>
                <w:rFonts w:ascii="Times New Roman" w:eastAsia="Times New Roman" w:hAnsi="Times New Roman" w:cs="Times New Roman"/>
                <w:sz w:val="22"/>
                <w:szCs w:val="22"/>
                <w:lang w:eastAsia="en-US"/>
              </w:rPr>
              <w:t>báo cáo</w:t>
            </w:r>
            <w:r w:rsidRPr="00E47E2D">
              <w:rPr>
                <w:rFonts w:ascii="Times New Roman" w:eastAsia="Times New Roman" w:hAnsi="Times New Roman" w:cs="Times New Roman"/>
                <w:sz w:val="22"/>
                <w:szCs w:val="22"/>
                <w:lang w:eastAsia="en-US"/>
              </w:rPr>
              <w:t>);</w:t>
            </w:r>
          </w:p>
          <w:p w14:paraId="48963F0A" w14:textId="40D7BC62" w:rsidR="00E47E2D" w:rsidRDefault="00E47E2D" w:rsidP="00E47E2D">
            <w:pPr>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Sở Tư pháp (để báo cáo)</w:t>
            </w:r>
            <w:r w:rsidR="00922DB6">
              <w:rPr>
                <w:rFonts w:ascii="Times New Roman" w:eastAsia="Times New Roman" w:hAnsi="Times New Roman" w:cs="Times New Roman"/>
                <w:sz w:val="22"/>
                <w:szCs w:val="22"/>
                <w:lang w:eastAsia="en-US"/>
              </w:rPr>
              <w:t>;</w:t>
            </w:r>
          </w:p>
          <w:p w14:paraId="18570EDB" w14:textId="77777777" w:rsidR="00E47E2D" w:rsidRPr="00E47E2D" w:rsidRDefault="00E47E2D" w:rsidP="00E47E2D">
            <w:pPr>
              <w:ind w:firstLine="0"/>
              <w:jc w:val="left"/>
              <w:rPr>
                <w:rFonts w:ascii="Times New Roman" w:eastAsia="Times New Roman" w:hAnsi="Times New Roman" w:cs="Times New Roman"/>
                <w:sz w:val="22"/>
                <w:szCs w:val="22"/>
                <w:lang w:val="vi-VN" w:eastAsia="en-US"/>
              </w:rPr>
            </w:pPr>
            <w:r w:rsidRPr="00E47E2D">
              <w:rPr>
                <w:rFonts w:ascii="Times New Roman" w:eastAsia="Times New Roman" w:hAnsi="Times New Roman" w:cs="Times New Roman"/>
                <w:sz w:val="22"/>
                <w:szCs w:val="22"/>
                <w:lang w:val="vi-VN" w:eastAsia="en-US"/>
              </w:rPr>
              <w:t xml:space="preserve">- Lưu: </w:t>
            </w:r>
            <w:r w:rsidRPr="00E47E2D">
              <w:rPr>
                <w:rFonts w:ascii="Times New Roman" w:eastAsia="Times New Roman" w:hAnsi="Times New Roman" w:cs="Times New Roman"/>
                <w:sz w:val="22"/>
                <w:szCs w:val="22"/>
                <w:lang w:eastAsia="en-US"/>
              </w:rPr>
              <w:t>VT, PC04</w:t>
            </w:r>
            <w:r w:rsidRPr="00E47E2D">
              <w:rPr>
                <w:rFonts w:ascii="Times New Roman" w:eastAsia="Times New Roman" w:hAnsi="Times New Roman" w:cs="Times New Roman"/>
                <w:sz w:val="22"/>
                <w:szCs w:val="22"/>
                <w:lang w:val="vi-VN" w:eastAsia="en-US"/>
              </w:rPr>
              <w:t>.</w:t>
            </w:r>
          </w:p>
        </w:tc>
        <w:tc>
          <w:tcPr>
            <w:tcW w:w="4652" w:type="dxa"/>
          </w:tcPr>
          <w:p w14:paraId="5EE1ACA4" w14:textId="77777777" w:rsidR="00E47E2D" w:rsidRPr="00E47E2D" w:rsidRDefault="00E47E2D" w:rsidP="00E47E2D">
            <w:pPr>
              <w:ind w:firstLine="0"/>
              <w:jc w:val="center"/>
              <w:rPr>
                <w:rFonts w:ascii="Times New Roman" w:eastAsia="Times New Roman" w:hAnsi="Times New Roman" w:cs="Times New Roman"/>
                <w:b/>
                <w:lang w:eastAsia="en-US"/>
              </w:rPr>
            </w:pPr>
            <w:r w:rsidRPr="00E47E2D">
              <w:rPr>
                <w:rFonts w:ascii="Times New Roman" w:eastAsia="Times New Roman" w:hAnsi="Times New Roman" w:cs="Times New Roman"/>
                <w:b/>
                <w:lang w:val="vi-VN" w:eastAsia="en-US"/>
              </w:rPr>
              <w:t xml:space="preserve">KT. </w:t>
            </w:r>
            <w:r w:rsidRPr="00E47E2D">
              <w:rPr>
                <w:rFonts w:ascii="Times New Roman" w:eastAsia="Times New Roman" w:hAnsi="Times New Roman" w:cs="Times New Roman"/>
                <w:b/>
                <w:lang w:eastAsia="en-US"/>
              </w:rPr>
              <w:t>GIÁM ĐỐC</w:t>
            </w:r>
          </w:p>
          <w:p w14:paraId="12A8FB8E" w14:textId="77777777" w:rsidR="00E47E2D" w:rsidRPr="00E47E2D" w:rsidRDefault="00E47E2D" w:rsidP="00E47E2D">
            <w:pPr>
              <w:ind w:firstLine="0"/>
              <w:jc w:val="center"/>
              <w:rPr>
                <w:rFonts w:ascii="Times New Roman" w:eastAsia="Times New Roman" w:hAnsi="Times New Roman" w:cs="Times New Roman"/>
                <w:b/>
                <w:lang w:val="vi-VN" w:eastAsia="en-US"/>
              </w:rPr>
            </w:pPr>
            <w:r w:rsidRPr="00E47E2D">
              <w:rPr>
                <w:rFonts w:ascii="Times New Roman" w:eastAsia="Times New Roman" w:hAnsi="Times New Roman" w:cs="Times New Roman"/>
                <w:b/>
                <w:lang w:eastAsia="en-US"/>
              </w:rPr>
              <w:t>PHÓ GIÁM ĐỐC</w:t>
            </w:r>
            <w:r w:rsidRPr="00E47E2D">
              <w:rPr>
                <w:rFonts w:ascii="Times New Roman" w:eastAsia="Times New Roman" w:hAnsi="Times New Roman" w:cs="Times New Roman"/>
                <w:b/>
                <w:lang w:val="vi-VN" w:eastAsia="en-US"/>
              </w:rPr>
              <w:t xml:space="preserve"> </w:t>
            </w:r>
          </w:p>
          <w:p w14:paraId="77C7203E" w14:textId="77777777" w:rsidR="00E47E2D" w:rsidRPr="00E47E2D" w:rsidRDefault="00E47E2D" w:rsidP="00E47E2D">
            <w:pPr>
              <w:ind w:firstLine="0"/>
              <w:jc w:val="center"/>
              <w:rPr>
                <w:rFonts w:ascii="Times New Roman" w:eastAsia="Times New Roman" w:hAnsi="Times New Roman" w:cs="Times New Roman"/>
                <w:b/>
                <w:lang w:val="vi-VN" w:eastAsia="en-US"/>
              </w:rPr>
            </w:pPr>
          </w:p>
          <w:p w14:paraId="2D2CEA6D" w14:textId="77777777" w:rsidR="00E47E2D" w:rsidRPr="00E47E2D" w:rsidRDefault="00E47E2D" w:rsidP="00E47E2D">
            <w:pPr>
              <w:ind w:firstLine="0"/>
              <w:jc w:val="center"/>
              <w:rPr>
                <w:rFonts w:ascii="Times New Roman" w:eastAsia="Times New Roman" w:hAnsi="Times New Roman" w:cs="Times New Roman"/>
                <w:b/>
                <w:lang w:val="vi-VN" w:eastAsia="en-US"/>
              </w:rPr>
            </w:pPr>
          </w:p>
          <w:p w14:paraId="2F2A33D6" w14:textId="6CB928E7" w:rsidR="00E47E2D" w:rsidRPr="00102A77" w:rsidRDefault="00102A77" w:rsidP="00E47E2D">
            <w:pPr>
              <w:ind w:firstLine="0"/>
              <w:jc w:val="center"/>
              <w:rPr>
                <w:rFonts w:ascii="Times New Roman" w:eastAsia="Times New Roman" w:hAnsi="Times New Roman" w:cs="Times New Roman"/>
                <w:b/>
                <w:lang w:eastAsia="en-US"/>
              </w:rPr>
            </w:pPr>
            <w:r w:rsidRPr="00430A92">
              <w:rPr>
                <w:rFonts w:ascii="Times New Roman" w:eastAsia="Times New Roman" w:hAnsi="Times New Roman" w:cs="Times New Roman"/>
                <w:b/>
                <w:color w:val="FFFFFF" w:themeColor="background1"/>
                <w:lang w:eastAsia="en-US"/>
              </w:rPr>
              <w:t>(đã ký)</w:t>
            </w:r>
          </w:p>
          <w:p w14:paraId="42406F69" w14:textId="77777777" w:rsidR="00AF497D" w:rsidRPr="00E47E2D" w:rsidRDefault="00AF497D" w:rsidP="00E47E2D">
            <w:pPr>
              <w:ind w:firstLine="0"/>
              <w:jc w:val="center"/>
              <w:rPr>
                <w:rFonts w:ascii="Times New Roman" w:eastAsia="Times New Roman" w:hAnsi="Times New Roman" w:cs="Times New Roman"/>
                <w:b/>
                <w:lang w:val="vi-VN" w:eastAsia="en-US"/>
              </w:rPr>
            </w:pPr>
          </w:p>
          <w:p w14:paraId="0113633A" w14:textId="77777777" w:rsidR="00E47E2D" w:rsidRPr="00E47E2D" w:rsidRDefault="00E47E2D" w:rsidP="00E47E2D">
            <w:pPr>
              <w:ind w:firstLine="0"/>
              <w:jc w:val="center"/>
              <w:rPr>
                <w:rFonts w:ascii="Times New Roman" w:eastAsia="Times New Roman" w:hAnsi="Times New Roman" w:cs="Times New Roman"/>
                <w:b/>
                <w:lang w:val="vi-VN" w:eastAsia="en-US"/>
              </w:rPr>
            </w:pPr>
          </w:p>
          <w:p w14:paraId="5FD24A50" w14:textId="77777777" w:rsidR="00E47E2D" w:rsidRPr="00E47E2D" w:rsidRDefault="00E47E2D" w:rsidP="00E47E2D">
            <w:pPr>
              <w:spacing w:before="120"/>
              <w:ind w:firstLine="0"/>
              <w:jc w:val="center"/>
              <w:rPr>
                <w:rFonts w:ascii="Times New Roman" w:eastAsia="Times New Roman" w:hAnsi="Times New Roman" w:cs="Times New Roman"/>
                <w:b/>
                <w:lang w:eastAsia="en-US"/>
              </w:rPr>
            </w:pPr>
            <w:r w:rsidRPr="00E47E2D">
              <w:rPr>
                <w:rFonts w:ascii="Times New Roman" w:eastAsia="Times New Roman" w:hAnsi="Times New Roman" w:cs="Times New Roman"/>
                <w:b/>
                <w:lang w:eastAsia="en-US"/>
              </w:rPr>
              <w:t>Đại tá Hồ Xuân Phương</w:t>
            </w:r>
          </w:p>
        </w:tc>
      </w:tr>
    </w:tbl>
    <w:p w14:paraId="1399CC4C" w14:textId="44E7661A" w:rsidR="00E47E2D" w:rsidRDefault="00E47E2D" w:rsidP="007070BA">
      <w:pPr>
        <w:spacing w:line="276" w:lineRule="auto"/>
        <w:ind w:firstLine="709"/>
        <w:jc w:val="left"/>
        <w:rPr>
          <w:rFonts w:ascii="Times New Roman" w:eastAsia="Times New Roman" w:hAnsi="Times New Roman" w:cs="Times New Roman"/>
          <w:lang w:eastAsia="en-US"/>
        </w:rPr>
      </w:pPr>
    </w:p>
    <w:p w14:paraId="7C44BB73" w14:textId="77777777" w:rsidR="00E47E2D" w:rsidRPr="007070BA" w:rsidRDefault="00E47E2D" w:rsidP="007070BA">
      <w:pPr>
        <w:spacing w:line="276" w:lineRule="auto"/>
        <w:ind w:firstLine="709"/>
        <w:jc w:val="left"/>
        <w:rPr>
          <w:rFonts w:ascii="Times New Roman" w:eastAsia="Times New Roman" w:hAnsi="Times New Roman" w:cs="Times New Roman"/>
          <w:sz w:val="24"/>
          <w:szCs w:val="24"/>
          <w:lang w:eastAsia="en-US"/>
        </w:rPr>
      </w:pPr>
    </w:p>
    <w:sectPr w:rsidR="00E47E2D" w:rsidRPr="007070BA" w:rsidSect="0041470E">
      <w:headerReference w:type="default" r:id="rId11"/>
      <w:pgSz w:w="11907" w:h="16840" w:code="9"/>
      <w:pgMar w:top="1134" w:right="1134" w:bottom="907"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52F60" w14:textId="77777777" w:rsidR="001875F5" w:rsidRDefault="001875F5" w:rsidP="005441D8">
      <w:r>
        <w:separator/>
      </w:r>
    </w:p>
  </w:endnote>
  <w:endnote w:type="continuationSeparator" w:id="0">
    <w:p w14:paraId="55CEE7E5" w14:textId="77777777" w:rsidR="001875F5" w:rsidRDefault="001875F5" w:rsidP="0054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55D40" w14:textId="77777777" w:rsidR="001875F5" w:rsidRDefault="001875F5" w:rsidP="005441D8">
      <w:r>
        <w:separator/>
      </w:r>
    </w:p>
  </w:footnote>
  <w:footnote w:type="continuationSeparator" w:id="0">
    <w:p w14:paraId="529EBB6C" w14:textId="77777777" w:rsidR="001875F5" w:rsidRDefault="001875F5" w:rsidP="005441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DFF00" w14:textId="0F6CF539" w:rsidR="00EF2114" w:rsidRPr="00D0722D" w:rsidRDefault="00F61AB8" w:rsidP="00EF2114">
    <w:pPr>
      <w:pStyle w:val="Header"/>
      <w:jc w:val="center"/>
      <w:rPr>
        <w:rFonts w:ascii="Times New Roman" w:hAnsi="Times New Roman" w:cs="Times New Roman"/>
        <w:sz w:val="26"/>
        <w:szCs w:val="26"/>
      </w:rPr>
    </w:pPr>
    <w:r w:rsidRPr="00D0722D">
      <w:rPr>
        <w:rFonts w:ascii="Times New Roman" w:hAnsi="Times New Roman" w:cs="Times New Roman"/>
        <w:sz w:val="26"/>
        <w:szCs w:val="26"/>
      </w:rPr>
      <w:fldChar w:fldCharType="begin"/>
    </w:r>
    <w:r w:rsidR="00EF2114" w:rsidRPr="00D0722D">
      <w:rPr>
        <w:rFonts w:ascii="Times New Roman" w:hAnsi="Times New Roman" w:cs="Times New Roman"/>
        <w:sz w:val="26"/>
        <w:szCs w:val="26"/>
      </w:rPr>
      <w:instrText xml:space="preserve"> PAGE   \* MERGEFORMAT </w:instrText>
    </w:r>
    <w:r w:rsidRPr="00D0722D">
      <w:rPr>
        <w:rFonts w:ascii="Times New Roman" w:hAnsi="Times New Roman" w:cs="Times New Roman"/>
        <w:sz w:val="26"/>
        <w:szCs w:val="26"/>
      </w:rPr>
      <w:fldChar w:fldCharType="separate"/>
    </w:r>
    <w:r w:rsidR="00FF101D">
      <w:rPr>
        <w:rFonts w:ascii="Times New Roman" w:hAnsi="Times New Roman" w:cs="Times New Roman"/>
        <w:noProof/>
        <w:sz w:val="26"/>
        <w:szCs w:val="26"/>
      </w:rPr>
      <w:t>5</w:t>
    </w:r>
    <w:r w:rsidRPr="00D0722D">
      <w:rPr>
        <w:rFonts w:ascii="Times New Roman" w:hAnsi="Times New Roman" w:cs="Times New Roman"/>
        <w:sz w:val="26"/>
        <w:szCs w:val="26"/>
      </w:rPr>
      <w:fldChar w:fldCharType="end"/>
    </w:r>
  </w:p>
  <w:p w14:paraId="31B464D4" w14:textId="77777777" w:rsidR="00F94DDA" w:rsidRDefault="00F94DD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1287"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0143E0D"/>
    <w:multiLevelType w:val="hybridMultilevel"/>
    <w:tmpl w:val="D9067EF6"/>
    <w:lvl w:ilvl="0" w:tplc="107EEF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9541397"/>
    <w:multiLevelType w:val="hybridMultilevel"/>
    <w:tmpl w:val="F9802DA6"/>
    <w:lvl w:ilvl="0" w:tplc="3C9A4A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A005437"/>
    <w:multiLevelType w:val="hybridMultilevel"/>
    <w:tmpl w:val="CB1C7D2C"/>
    <w:lvl w:ilvl="0" w:tplc="9EEC52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DB217F1"/>
    <w:multiLevelType w:val="hybridMultilevel"/>
    <w:tmpl w:val="EC1EF652"/>
    <w:lvl w:ilvl="0" w:tplc="00AAFAE6">
      <w:start w:val="2"/>
      <w:numFmt w:val="bullet"/>
      <w:lvlText w:val="-"/>
      <w:lvlJc w:val="left"/>
      <w:pPr>
        <w:ind w:left="1069" w:hanging="360"/>
      </w:pPr>
      <w:rPr>
        <w:rFonts w:ascii="Times New Roman" w:eastAsia="SimSun" w:hAnsi="Times New Roman" w:cs="Times New Roman" w:hint="default"/>
        <w:b/>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106353C3"/>
    <w:multiLevelType w:val="hybridMultilevel"/>
    <w:tmpl w:val="361A12E6"/>
    <w:lvl w:ilvl="0" w:tplc="CDBEA584">
      <w:start w:val="1"/>
      <w:numFmt w:val="lowerLetter"/>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6" w15:restartNumberingAfterBreak="0">
    <w:nsid w:val="11CE3DBA"/>
    <w:multiLevelType w:val="hybridMultilevel"/>
    <w:tmpl w:val="23FA75B8"/>
    <w:lvl w:ilvl="0" w:tplc="2DAC7774">
      <w:start w:val="5"/>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152C5FBB"/>
    <w:multiLevelType w:val="hybridMultilevel"/>
    <w:tmpl w:val="08CE452C"/>
    <w:lvl w:ilvl="0" w:tplc="22CC3094">
      <w:start w:val="2"/>
      <w:numFmt w:val="bullet"/>
      <w:lvlText w:val="-"/>
      <w:lvlJc w:val="left"/>
      <w:pPr>
        <w:ind w:left="1457" w:hanging="360"/>
      </w:pPr>
      <w:rPr>
        <w:rFonts w:ascii="Times New Roman" w:eastAsia="SimSun" w:hAnsi="Times New Roman"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8" w15:restartNumberingAfterBreak="0">
    <w:nsid w:val="1F6C340F"/>
    <w:multiLevelType w:val="hybridMultilevel"/>
    <w:tmpl w:val="BFD6F2E6"/>
    <w:lvl w:ilvl="0" w:tplc="2A72BA14">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1689"/>
    <w:multiLevelType w:val="hybridMultilevel"/>
    <w:tmpl w:val="2AAA07D4"/>
    <w:lvl w:ilvl="0" w:tplc="D9866A22">
      <w:start w:val="1"/>
      <w:numFmt w:val="lowerLetter"/>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0" w15:restartNumberingAfterBreak="0">
    <w:nsid w:val="304F10F6"/>
    <w:multiLevelType w:val="multilevel"/>
    <w:tmpl w:val="9D22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3736B1"/>
    <w:multiLevelType w:val="multilevel"/>
    <w:tmpl w:val="A62C93E6"/>
    <w:lvl w:ilvl="0">
      <w:start w:val="3"/>
      <w:numFmt w:val="decimal"/>
      <w:lvlText w:val="%1"/>
      <w:lvlJc w:val="left"/>
      <w:pPr>
        <w:ind w:left="375" w:hanging="375"/>
      </w:pPr>
      <w:rPr>
        <w:rFonts w:hint="default"/>
      </w:rPr>
    </w:lvl>
    <w:lvl w:ilvl="1">
      <w:start w:val="1"/>
      <w:numFmt w:val="decimal"/>
      <w:lvlText w:val="%1.%2"/>
      <w:lvlJc w:val="left"/>
      <w:pPr>
        <w:ind w:left="1112" w:hanging="375"/>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2" w15:restartNumberingAfterBreak="0">
    <w:nsid w:val="33B90DB0"/>
    <w:multiLevelType w:val="hybridMultilevel"/>
    <w:tmpl w:val="FABA3336"/>
    <w:lvl w:ilvl="0" w:tplc="8CAACD9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6E643FE"/>
    <w:multiLevelType w:val="hybridMultilevel"/>
    <w:tmpl w:val="24FAD422"/>
    <w:lvl w:ilvl="0" w:tplc="7F66E900">
      <w:start w:val="1"/>
      <w:numFmt w:val="decimal"/>
      <w:lvlText w:val="%1."/>
      <w:lvlJc w:val="left"/>
      <w:pPr>
        <w:ind w:left="1069" w:hanging="360"/>
      </w:pPr>
      <w:rPr>
        <w:rFonts w:hint="default"/>
        <w:b/>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4" w15:restartNumberingAfterBreak="0">
    <w:nsid w:val="379646CF"/>
    <w:multiLevelType w:val="hybridMultilevel"/>
    <w:tmpl w:val="04B278F4"/>
    <w:lvl w:ilvl="0" w:tplc="AA4211C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5" w15:restartNumberingAfterBreak="0">
    <w:nsid w:val="37EF13AF"/>
    <w:multiLevelType w:val="hybridMultilevel"/>
    <w:tmpl w:val="9678FBDE"/>
    <w:lvl w:ilvl="0" w:tplc="2A2074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B5F7335"/>
    <w:multiLevelType w:val="hybridMultilevel"/>
    <w:tmpl w:val="DA9E8BA4"/>
    <w:lvl w:ilvl="0" w:tplc="47AC1BF4">
      <w:start w:val="1"/>
      <w:numFmt w:val="lowerLetter"/>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7" w15:restartNumberingAfterBreak="0">
    <w:nsid w:val="498702D3"/>
    <w:multiLevelType w:val="multilevel"/>
    <w:tmpl w:val="F576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ED5113"/>
    <w:multiLevelType w:val="hybridMultilevel"/>
    <w:tmpl w:val="7D34C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74A08"/>
    <w:multiLevelType w:val="hybridMultilevel"/>
    <w:tmpl w:val="64161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F6976"/>
    <w:multiLevelType w:val="hybridMultilevel"/>
    <w:tmpl w:val="85B043E6"/>
    <w:lvl w:ilvl="0" w:tplc="6E0AD59E">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1" w15:restartNumberingAfterBreak="0">
    <w:nsid w:val="67516CC1"/>
    <w:multiLevelType w:val="hybridMultilevel"/>
    <w:tmpl w:val="E0B2A234"/>
    <w:lvl w:ilvl="0" w:tplc="D374B2E0">
      <w:start w:val="5"/>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814963"/>
    <w:multiLevelType w:val="hybridMultilevel"/>
    <w:tmpl w:val="2222F8AA"/>
    <w:lvl w:ilvl="0" w:tplc="C1DEF17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6B3D412F"/>
    <w:multiLevelType w:val="hybridMultilevel"/>
    <w:tmpl w:val="C3564B52"/>
    <w:lvl w:ilvl="0" w:tplc="54328E84">
      <w:start w:val="2"/>
      <w:numFmt w:val="bullet"/>
      <w:lvlText w:val="-"/>
      <w:lvlJc w:val="left"/>
      <w:pPr>
        <w:ind w:left="1069" w:hanging="360"/>
      </w:pPr>
      <w:rPr>
        <w:rFonts w:ascii="Times New Roman" w:eastAsia="SimSu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4" w15:restartNumberingAfterBreak="0">
    <w:nsid w:val="6C362CB4"/>
    <w:multiLevelType w:val="hybridMultilevel"/>
    <w:tmpl w:val="D5DA866A"/>
    <w:lvl w:ilvl="0" w:tplc="35A8C150">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25" w15:restartNumberingAfterBreak="0">
    <w:nsid w:val="74150839"/>
    <w:multiLevelType w:val="hybridMultilevel"/>
    <w:tmpl w:val="724A13AA"/>
    <w:lvl w:ilvl="0" w:tplc="4E22EE8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77D50304"/>
    <w:multiLevelType w:val="hybridMultilevel"/>
    <w:tmpl w:val="9F646F48"/>
    <w:lvl w:ilvl="0" w:tplc="BD0619A0">
      <w:numFmt w:val="bullet"/>
      <w:lvlText w:val="-"/>
      <w:lvlJc w:val="left"/>
      <w:pPr>
        <w:ind w:left="72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96FE0B92">
      <w:numFmt w:val="bullet"/>
      <w:lvlText w:val="•"/>
      <w:lvlJc w:val="left"/>
      <w:pPr>
        <w:ind w:left="1690" w:hanging="180"/>
      </w:pPr>
      <w:rPr>
        <w:rFonts w:hint="default"/>
        <w:lang w:val="vi" w:eastAsia="en-US" w:bidi="ar-SA"/>
      </w:rPr>
    </w:lvl>
    <w:lvl w:ilvl="2" w:tplc="327893B6">
      <w:numFmt w:val="bullet"/>
      <w:lvlText w:val="•"/>
      <w:lvlJc w:val="left"/>
      <w:pPr>
        <w:ind w:left="2661" w:hanging="180"/>
      </w:pPr>
      <w:rPr>
        <w:rFonts w:hint="default"/>
        <w:lang w:val="vi" w:eastAsia="en-US" w:bidi="ar-SA"/>
      </w:rPr>
    </w:lvl>
    <w:lvl w:ilvl="3" w:tplc="448C0E28">
      <w:numFmt w:val="bullet"/>
      <w:lvlText w:val="•"/>
      <w:lvlJc w:val="left"/>
      <w:pPr>
        <w:ind w:left="3631" w:hanging="180"/>
      </w:pPr>
      <w:rPr>
        <w:rFonts w:hint="default"/>
        <w:lang w:val="vi" w:eastAsia="en-US" w:bidi="ar-SA"/>
      </w:rPr>
    </w:lvl>
    <w:lvl w:ilvl="4" w:tplc="665C5F48">
      <w:numFmt w:val="bullet"/>
      <w:lvlText w:val="•"/>
      <w:lvlJc w:val="left"/>
      <w:pPr>
        <w:ind w:left="4602" w:hanging="180"/>
      </w:pPr>
      <w:rPr>
        <w:rFonts w:hint="default"/>
        <w:lang w:val="vi" w:eastAsia="en-US" w:bidi="ar-SA"/>
      </w:rPr>
    </w:lvl>
    <w:lvl w:ilvl="5" w:tplc="D6F87962">
      <w:numFmt w:val="bullet"/>
      <w:lvlText w:val="•"/>
      <w:lvlJc w:val="left"/>
      <w:pPr>
        <w:ind w:left="5573" w:hanging="180"/>
      </w:pPr>
      <w:rPr>
        <w:rFonts w:hint="default"/>
        <w:lang w:val="vi" w:eastAsia="en-US" w:bidi="ar-SA"/>
      </w:rPr>
    </w:lvl>
    <w:lvl w:ilvl="6" w:tplc="32AC5212">
      <w:numFmt w:val="bullet"/>
      <w:lvlText w:val="•"/>
      <w:lvlJc w:val="left"/>
      <w:pPr>
        <w:ind w:left="6543" w:hanging="180"/>
      </w:pPr>
      <w:rPr>
        <w:rFonts w:hint="default"/>
        <w:lang w:val="vi" w:eastAsia="en-US" w:bidi="ar-SA"/>
      </w:rPr>
    </w:lvl>
    <w:lvl w:ilvl="7" w:tplc="0CF69AE4">
      <w:numFmt w:val="bullet"/>
      <w:lvlText w:val="•"/>
      <w:lvlJc w:val="left"/>
      <w:pPr>
        <w:ind w:left="7514" w:hanging="180"/>
      </w:pPr>
      <w:rPr>
        <w:rFonts w:hint="default"/>
        <w:lang w:val="vi" w:eastAsia="en-US" w:bidi="ar-SA"/>
      </w:rPr>
    </w:lvl>
    <w:lvl w:ilvl="8" w:tplc="BEA4549C">
      <w:numFmt w:val="bullet"/>
      <w:lvlText w:val="•"/>
      <w:lvlJc w:val="left"/>
      <w:pPr>
        <w:ind w:left="8485" w:hanging="180"/>
      </w:pPr>
      <w:rPr>
        <w:rFonts w:hint="default"/>
        <w:lang w:val="vi" w:eastAsia="en-US" w:bidi="ar-SA"/>
      </w:rPr>
    </w:lvl>
  </w:abstractNum>
  <w:abstractNum w:abstractNumId="27" w15:restartNumberingAfterBreak="0">
    <w:nsid w:val="7B09647D"/>
    <w:multiLevelType w:val="multilevel"/>
    <w:tmpl w:val="D6726CCE"/>
    <w:lvl w:ilvl="0">
      <w:start w:val="1"/>
      <w:numFmt w:val="upperRoman"/>
      <w:lvlText w:val="%1."/>
      <w:lvlJc w:val="left"/>
      <w:pPr>
        <w:ind w:left="1679"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710"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934" w:hanging="492"/>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72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152" w:hanging="183"/>
      </w:pPr>
      <w:rPr>
        <w:rFonts w:hint="default"/>
        <w:lang w:val="vi" w:eastAsia="en-US" w:bidi="ar-SA"/>
      </w:rPr>
    </w:lvl>
    <w:lvl w:ilvl="5">
      <w:numFmt w:val="bullet"/>
      <w:lvlText w:val="•"/>
      <w:lvlJc w:val="left"/>
      <w:pPr>
        <w:ind w:left="4364" w:hanging="183"/>
      </w:pPr>
      <w:rPr>
        <w:rFonts w:hint="default"/>
        <w:lang w:val="vi" w:eastAsia="en-US" w:bidi="ar-SA"/>
      </w:rPr>
    </w:lvl>
    <w:lvl w:ilvl="6">
      <w:numFmt w:val="bullet"/>
      <w:lvlText w:val="•"/>
      <w:lvlJc w:val="left"/>
      <w:pPr>
        <w:ind w:left="5577" w:hanging="183"/>
      </w:pPr>
      <w:rPr>
        <w:rFonts w:hint="default"/>
        <w:lang w:val="vi" w:eastAsia="en-US" w:bidi="ar-SA"/>
      </w:rPr>
    </w:lvl>
    <w:lvl w:ilvl="7">
      <w:numFmt w:val="bullet"/>
      <w:lvlText w:val="•"/>
      <w:lvlJc w:val="left"/>
      <w:pPr>
        <w:ind w:left="6789" w:hanging="183"/>
      </w:pPr>
      <w:rPr>
        <w:rFonts w:hint="default"/>
        <w:lang w:val="vi" w:eastAsia="en-US" w:bidi="ar-SA"/>
      </w:rPr>
    </w:lvl>
    <w:lvl w:ilvl="8">
      <w:numFmt w:val="bullet"/>
      <w:lvlText w:val="•"/>
      <w:lvlJc w:val="left"/>
      <w:pPr>
        <w:ind w:left="8001" w:hanging="183"/>
      </w:pPr>
      <w:rPr>
        <w:rFonts w:hint="default"/>
        <w:lang w:val="vi" w:eastAsia="en-US" w:bidi="ar-SA"/>
      </w:rPr>
    </w:lvl>
  </w:abstractNum>
  <w:abstractNum w:abstractNumId="28" w15:restartNumberingAfterBreak="0">
    <w:nsid w:val="7BF940E3"/>
    <w:multiLevelType w:val="hybridMultilevel"/>
    <w:tmpl w:val="4F027B64"/>
    <w:lvl w:ilvl="0" w:tplc="D752210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435E31"/>
    <w:multiLevelType w:val="hybridMultilevel"/>
    <w:tmpl w:val="B6EC0C08"/>
    <w:lvl w:ilvl="0" w:tplc="FEB28FBC">
      <w:start w:val="4"/>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C6189A"/>
    <w:multiLevelType w:val="hybridMultilevel"/>
    <w:tmpl w:val="8DD6D87A"/>
    <w:lvl w:ilvl="0" w:tplc="0ACC87F6">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1" w15:restartNumberingAfterBreak="0">
    <w:nsid w:val="7D2D0DAA"/>
    <w:multiLevelType w:val="hybridMultilevel"/>
    <w:tmpl w:val="13343A3E"/>
    <w:lvl w:ilvl="0" w:tplc="5A76E5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3"/>
  </w:num>
  <w:num w:numId="3">
    <w:abstractNumId w:val="19"/>
  </w:num>
  <w:num w:numId="4">
    <w:abstractNumId w:val="18"/>
  </w:num>
  <w:num w:numId="5">
    <w:abstractNumId w:val="28"/>
  </w:num>
  <w:num w:numId="6">
    <w:abstractNumId w:val="31"/>
  </w:num>
  <w:num w:numId="7">
    <w:abstractNumId w:val="29"/>
  </w:num>
  <w:num w:numId="8">
    <w:abstractNumId w:val="15"/>
  </w:num>
  <w:num w:numId="9">
    <w:abstractNumId w:val="21"/>
  </w:num>
  <w:num w:numId="10">
    <w:abstractNumId w:val="6"/>
  </w:num>
  <w:num w:numId="11">
    <w:abstractNumId w:val="16"/>
  </w:num>
  <w:num w:numId="12">
    <w:abstractNumId w:val="7"/>
  </w:num>
  <w:num w:numId="13">
    <w:abstractNumId w:val="30"/>
  </w:num>
  <w:num w:numId="14">
    <w:abstractNumId w:val="2"/>
  </w:num>
  <w:num w:numId="15">
    <w:abstractNumId w:val="5"/>
  </w:num>
  <w:num w:numId="16">
    <w:abstractNumId w:val="9"/>
  </w:num>
  <w:num w:numId="17">
    <w:abstractNumId w:val="11"/>
  </w:num>
  <w:num w:numId="18">
    <w:abstractNumId w:val="0"/>
  </w:num>
  <w:num w:numId="19">
    <w:abstractNumId w:val="22"/>
  </w:num>
  <w:num w:numId="20">
    <w:abstractNumId w:val="24"/>
  </w:num>
  <w:num w:numId="21">
    <w:abstractNumId w:val="12"/>
  </w:num>
  <w:num w:numId="22">
    <w:abstractNumId w:val="25"/>
  </w:num>
  <w:num w:numId="23">
    <w:abstractNumId w:val="20"/>
  </w:num>
  <w:num w:numId="24">
    <w:abstractNumId w:val="26"/>
  </w:num>
  <w:num w:numId="25">
    <w:abstractNumId w:val="27"/>
  </w:num>
  <w:num w:numId="26">
    <w:abstractNumId w:val="1"/>
  </w:num>
  <w:num w:numId="27">
    <w:abstractNumId w:val="14"/>
  </w:num>
  <w:num w:numId="28">
    <w:abstractNumId w:val="23"/>
  </w:num>
  <w:num w:numId="29">
    <w:abstractNumId w:val="4"/>
  </w:num>
  <w:num w:numId="30">
    <w:abstractNumId w:val="13"/>
  </w:num>
  <w:num w:numId="31">
    <w:abstractNumId w:val="1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00C"/>
    <w:rsid w:val="00001D1D"/>
    <w:rsid w:val="00002B2E"/>
    <w:rsid w:val="00004651"/>
    <w:rsid w:val="0000579A"/>
    <w:rsid w:val="00005DA7"/>
    <w:rsid w:val="00007BE5"/>
    <w:rsid w:val="0001014A"/>
    <w:rsid w:val="000143DB"/>
    <w:rsid w:val="00020F54"/>
    <w:rsid w:val="00022302"/>
    <w:rsid w:val="000224C4"/>
    <w:rsid w:val="00022B19"/>
    <w:rsid w:val="00023D40"/>
    <w:rsid w:val="000261CF"/>
    <w:rsid w:val="00026C32"/>
    <w:rsid w:val="000277C6"/>
    <w:rsid w:val="000278D2"/>
    <w:rsid w:val="00030633"/>
    <w:rsid w:val="000306A2"/>
    <w:rsid w:val="000308DD"/>
    <w:rsid w:val="000310FE"/>
    <w:rsid w:val="0003132E"/>
    <w:rsid w:val="000315FC"/>
    <w:rsid w:val="00033BE6"/>
    <w:rsid w:val="00034080"/>
    <w:rsid w:val="00034612"/>
    <w:rsid w:val="000349CE"/>
    <w:rsid w:val="00034EEF"/>
    <w:rsid w:val="00040205"/>
    <w:rsid w:val="00041369"/>
    <w:rsid w:val="00044969"/>
    <w:rsid w:val="00045CB1"/>
    <w:rsid w:val="00046163"/>
    <w:rsid w:val="00046E39"/>
    <w:rsid w:val="000535CD"/>
    <w:rsid w:val="00053E9C"/>
    <w:rsid w:val="000546D8"/>
    <w:rsid w:val="000558BB"/>
    <w:rsid w:val="00055C57"/>
    <w:rsid w:val="000578EE"/>
    <w:rsid w:val="00057F9C"/>
    <w:rsid w:val="0006010D"/>
    <w:rsid w:val="000603BA"/>
    <w:rsid w:val="0006072A"/>
    <w:rsid w:val="000712FC"/>
    <w:rsid w:val="00071B62"/>
    <w:rsid w:val="00072FE7"/>
    <w:rsid w:val="000733AD"/>
    <w:rsid w:val="000733CA"/>
    <w:rsid w:val="00077385"/>
    <w:rsid w:val="00081295"/>
    <w:rsid w:val="00087031"/>
    <w:rsid w:val="000933F7"/>
    <w:rsid w:val="00094A33"/>
    <w:rsid w:val="00095839"/>
    <w:rsid w:val="0009735E"/>
    <w:rsid w:val="00097E59"/>
    <w:rsid w:val="000A0237"/>
    <w:rsid w:val="000A1155"/>
    <w:rsid w:val="000A1C18"/>
    <w:rsid w:val="000A34D3"/>
    <w:rsid w:val="000A357B"/>
    <w:rsid w:val="000A3970"/>
    <w:rsid w:val="000A696A"/>
    <w:rsid w:val="000A7F03"/>
    <w:rsid w:val="000B19EA"/>
    <w:rsid w:val="000B399B"/>
    <w:rsid w:val="000B4A28"/>
    <w:rsid w:val="000B5208"/>
    <w:rsid w:val="000B7F97"/>
    <w:rsid w:val="000C0437"/>
    <w:rsid w:val="000C4261"/>
    <w:rsid w:val="000C43DE"/>
    <w:rsid w:val="000C5893"/>
    <w:rsid w:val="000C5FF3"/>
    <w:rsid w:val="000D5E09"/>
    <w:rsid w:val="000E1BDC"/>
    <w:rsid w:val="000E5185"/>
    <w:rsid w:val="000E79D9"/>
    <w:rsid w:val="000F04B8"/>
    <w:rsid w:val="000F0C66"/>
    <w:rsid w:val="000F0CD5"/>
    <w:rsid w:val="000F434F"/>
    <w:rsid w:val="000F53C2"/>
    <w:rsid w:val="000F676C"/>
    <w:rsid w:val="0010019D"/>
    <w:rsid w:val="00101139"/>
    <w:rsid w:val="00101359"/>
    <w:rsid w:val="001021B2"/>
    <w:rsid w:val="00102A77"/>
    <w:rsid w:val="00102B28"/>
    <w:rsid w:val="0010740F"/>
    <w:rsid w:val="00113762"/>
    <w:rsid w:val="00115F81"/>
    <w:rsid w:val="001214CF"/>
    <w:rsid w:val="0012263B"/>
    <w:rsid w:val="00122898"/>
    <w:rsid w:val="0012467A"/>
    <w:rsid w:val="00124DEE"/>
    <w:rsid w:val="00126B14"/>
    <w:rsid w:val="001272BF"/>
    <w:rsid w:val="00130F67"/>
    <w:rsid w:val="00134142"/>
    <w:rsid w:val="001345B4"/>
    <w:rsid w:val="001354F0"/>
    <w:rsid w:val="00137343"/>
    <w:rsid w:val="001401CC"/>
    <w:rsid w:val="0014105D"/>
    <w:rsid w:val="001419BC"/>
    <w:rsid w:val="00143597"/>
    <w:rsid w:val="0014464E"/>
    <w:rsid w:val="00144CA6"/>
    <w:rsid w:val="00145F55"/>
    <w:rsid w:val="00146072"/>
    <w:rsid w:val="00150F8F"/>
    <w:rsid w:val="00151FBD"/>
    <w:rsid w:val="001613F4"/>
    <w:rsid w:val="0016159E"/>
    <w:rsid w:val="00163421"/>
    <w:rsid w:val="001653E0"/>
    <w:rsid w:val="00170CCA"/>
    <w:rsid w:val="00172B76"/>
    <w:rsid w:val="00176CA6"/>
    <w:rsid w:val="00182598"/>
    <w:rsid w:val="00182952"/>
    <w:rsid w:val="00184C6F"/>
    <w:rsid w:val="00184DBC"/>
    <w:rsid w:val="00186516"/>
    <w:rsid w:val="001875F5"/>
    <w:rsid w:val="00191BA2"/>
    <w:rsid w:val="00194B2D"/>
    <w:rsid w:val="00194B67"/>
    <w:rsid w:val="00196180"/>
    <w:rsid w:val="001A2FBD"/>
    <w:rsid w:val="001A487D"/>
    <w:rsid w:val="001A7059"/>
    <w:rsid w:val="001B06A5"/>
    <w:rsid w:val="001B079C"/>
    <w:rsid w:val="001B1974"/>
    <w:rsid w:val="001B2333"/>
    <w:rsid w:val="001B25EE"/>
    <w:rsid w:val="001B567F"/>
    <w:rsid w:val="001B5996"/>
    <w:rsid w:val="001B6FC9"/>
    <w:rsid w:val="001C0F34"/>
    <w:rsid w:val="001C1273"/>
    <w:rsid w:val="001C4A1D"/>
    <w:rsid w:val="001C57DD"/>
    <w:rsid w:val="001C5B44"/>
    <w:rsid w:val="001D0385"/>
    <w:rsid w:val="001D0856"/>
    <w:rsid w:val="001E1CB2"/>
    <w:rsid w:val="001E221E"/>
    <w:rsid w:val="001E49F1"/>
    <w:rsid w:val="001E4C4A"/>
    <w:rsid w:val="001E5706"/>
    <w:rsid w:val="001E7133"/>
    <w:rsid w:val="001E7984"/>
    <w:rsid w:val="001F0C38"/>
    <w:rsid w:val="001F1BD0"/>
    <w:rsid w:val="001F3590"/>
    <w:rsid w:val="001F37DE"/>
    <w:rsid w:val="001F57F2"/>
    <w:rsid w:val="001F5962"/>
    <w:rsid w:val="001F7945"/>
    <w:rsid w:val="00201A29"/>
    <w:rsid w:val="002025E9"/>
    <w:rsid w:val="002036E9"/>
    <w:rsid w:val="002106B8"/>
    <w:rsid w:val="00214CB6"/>
    <w:rsid w:val="0021670B"/>
    <w:rsid w:val="002209B4"/>
    <w:rsid w:val="002226AC"/>
    <w:rsid w:val="00223084"/>
    <w:rsid w:val="00224741"/>
    <w:rsid w:val="00226BFA"/>
    <w:rsid w:val="002273A3"/>
    <w:rsid w:val="00227F6B"/>
    <w:rsid w:val="0023267D"/>
    <w:rsid w:val="00232F4E"/>
    <w:rsid w:val="002357FD"/>
    <w:rsid w:val="00236053"/>
    <w:rsid w:val="00236685"/>
    <w:rsid w:val="00242786"/>
    <w:rsid w:val="00243483"/>
    <w:rsid w:val="00243E21"/>
    <w:rsid w:val="00244204"/>
    <w:rsid w:val="0024630F"/>
    <w:rsid w:val="002549D4"/>
    <w:rsid w:val="00255A6A"/>
    <w:rsid w:val="00256BFA"/>
    <w:rsid w:val="002603C4"/>
    <w:rsid w:val="0026191B"/>
    <w:rsid w:val="00261A77"/>
    <w:rsid w:val="00271ACA"/>
    <w:rsid w:val="0027214F"/>
    <w:rsid w:val="002766E6"/>
    <w:rsid w:val="00277F73"/>
    <w:rsid w:val="002806A8"/>
    <w:rsid w:val="002845C2"/>
    <w:rsid w:val="00285920"/>
    <w:rsid w:val="00285E42"/>
    <w:rsid w:val="00286B08"/>
    <w:rsid w:val="00290099"/>
    <w:rsid w:val="00291892"/>
    <w:rsid w:val="00294104"/>
    <w:rsid w:val="002944E2"/>
    <w:rsid w:val="002961A2"/>
    <w:rsid w:val="00296624"/>
    <w:rsid w:val="00296F59"/>
    <w:rsid w:val="002A0126"/>
    <w:rsid w:val="002A35AE"/>
    <w:rsid w:val="002A3C7D"/>
    <w:rsid w:val="002A6914"/>
    <w:rsid w:val="002A729A"/>
    <w:rsid w:val="002A7966"/>
    <w:rsid w:val="002B00BA"/>
    <w:rsid w:val="002B7BF7"/>
    <w:rsid w:val="002C18A6"/>
    <w:rsid w:val="002C3277"/>
    <w:rsid w:val="002C3A83"/>
    <w:rsid w:val="002C3C4F"/>
    <w:rsid w:val="002C4BC1"/>
    <w:rsid w:val="002C4C07"/>
    <w:rsid w:val="002D14B9"/>
    <w:rsid w:val="002D7729"/>
    <w:rsid w:val="002E0803"/>
    <w:rsid w:val="002E1C81"/>
    <w:rsid w:val="002E1CB5"/>
    <w:rsid w:val="002E35F7"/>
    <w:rsid w:val="002F0F35"/>
    <w:rsid w:val="002F10F4"/>
    <w:rsid w:val="002F1335"/>
    <w:rsid w:val="002F191C"/>
    <w:rsid w:val="002F1C5F"/>
    <w:rsid w:val="002F4FB5"/>
    <w:rsid w:val="002F726B"/>
    <w:rsid w:val="002F745A"/>
    <w:rsid w:val="00301578"/>
    <w:rsid w:val="00302F7B"/>
    <w:rsid w:val="003038FD"/>
    <w:rsid w:val="0030547B"/>
    <w:rsid w:val="003108DA"/>
    <w:rsid w:val="00311BE4"/>
    <w:rsid w:val="00312166"/>
    <w:rsid w:val="00312E8C"/>
    <w:rsid w:val="003139FB"/>
    <w:rsid w:val="00316440"/>
    <w:rsid w:val="00317062"/>
    <w:rsid w:val="00317780"/>
    <w:rsid w:val="00321E00"/>
    <w:rsid w:val="00323309"/>
    <w:rsid w:val="00325AAF"/>
    <w:rsid w:val="00326354"/>
    <w:rsid w:val="00326985"/>
    <w:rsid w:val="0032710E"/>
    <w:rsid w:val="00331D1F"/>
    <w:rsid w:val="00331E8B"/>
    <w:rsid w:val="00332006"/>
    <w:rsid w:val="003436E8"/>
    <w:rsid w:val="00345F63"/>
    <w:rsid w:val="00350914"/>
    <w:rsid w:val="00350BDD"/>
    <w:rsid w:val="00352B53"/>
    <w:rsid w:val="0035799E"/>
    <w:rsid w:val="003604C4"/>
    <w:rsid w:val="00361FF6"/>
    <w:rsid w:val="003624E0"/>
    <w:rsid w:val="003652C0"/>
    <w:rsid w:val="00365337"/>
    <w:rsid w:val="003662D5"/>
    <w:rsid w:val="0036747D"/>
    <w:rsid w:val="00373803"/>
    <w:rsid w:val="00373AC7"/>
    <w:rsid w:val="0037524B"/>
    <w:rsid w:val="003754DC"/>
    <w:rsid w:val="00375530"/>
    <w:rsid w:val="00377C0A"/>
    <w:rsid w:val="00381492"/>
    <w:rsid w:val="003835DE"/>
    <w:rsid w:val="00390CE4"/>
    <w:rsid w:val="003917A3"/>
    <w:rsid w:val="003949C1"/>
    <w:rsid w:val="00396C3D"/>
    <w:rsid w:val="003A0F61"/>
    <w:rsid w:val="003A25C4"/>
    <w:rsid w:val="003A3557"/>
    <w:rsid w:val="003A3980"/>
    <w:rsid w:val="003A3DC5"/>
    <w:rsid w:val="003A758A"/>
    <w:rsid w:val="003A77B3"/>
    <w:rsid w:val="003B08F9"/>
    <w:rsid w:val="003B449A"/>
    <w:rsid w:val="003B48D7"/>
    <w:rsid w:val="003B5AFA"/>
    <w:rsid w:val="003C0238"/>
    <w:rsid w:val="003C0607"/>
    <w:rsid w:val="003C136A"/>
    <w:rsid w:val="003C169C"/>
    <w:rsid w:val="003C1834"/>
    <w:rsid w:val="003C25E8"/>
    <w:rsid w:val="003C3C4B"/>
    <w:rsid w:val="003C64E5"/>
    <w:rsid w:val="003C695B"/>
    <w:rsid w:val="003C7E51"/>
    <w:rsid w:val="003D1621"/>
    <w:rsid w:val="003D2692"/>
    <w:rsid w:val="003D6885"/>
    <w:rsid w:val="003D6EA6"/>
    <w:rsid w:val="003E3171"/>
    <w:rsid w:val="003E5046"/>
    <w:rsid w:val="003E7ACC"/>
    <w:rsid w:val="003F06BA"/>
    <w:rsid w:val="003F250D"/>
    <w:rsid w:val="003F2855"/>
    <w:rsid w:val="003F315B"/>
    <w:rsid w:val="003F5D03"/>
    <w:rsid w:val="00400364"/>
    <w:rsid w:val="004008BB"/>
    <w:rsid w:val="00401519"/>
    <w:rsid w:val="00401842"/>
    <w:rsid w:val="00401B7F"/>
    <w:rsid w:val="004037CF"/>
    <w:rsid w:val="00403C80"/>
    <w:rsid w:val="00404279"/>
    <w:rsid w:val="0040528C"/>
    <w:rsid w:val="004066A7"/>
    <w:rsid w:val="004069C5"/>
    <w:rsid w:val="004113B9"/>
    <w:rsid w:val="0041470E"/>
    <w:rsid w:val="00415258"/>
    <w:rsid w:val="00423139"/>
    <w:rsid w:val="00424470"/>
    <w:rsid w:val="004254B8"/>
    <w:rsid w:val="00426771"/>
    <w:rsid w:val="00430416"/>
    <w:rsid w:val="00430834"/>
    <w:rsid w:val="00430A92"/>
    <w:rsid w:val="0043332D"/>
    <w:rsid w:val="0043387A"/>
    <w:rsid w:val="00433B04"/>
    <w:rsid w:val="00434745"/>
    <w:rsid w:val="00435537"/>
    <w:rsid w:val="004368C1"/>
    <w:rsid w:val="00440BEF"/>
    <w:rsid w:val="0044139D"/>
    <w:rsid w:val="00442F23"/>
    <w:rsid w:val="00445392"/>
    <w:rsid w:val="00450D35"/>
    <w:rsid w:val="00452394"/>
    <w:rsid w:val="004566FF"/>
    <w:rsid w:val="00457EEF"/>
    <w:rsid w:val="0046259E"/>
    <w:rsid w:val="00464520"/>
    <w:rsid w:val="004703C4"/>
    <w:rsid w:val="00472B0D"/>
    <w:rsid w:val="00472F9A"/>
    <w:rsid w:val="00474FE6"/>
    <w:rsid w:val="00475224"/>
    <w:rsid w:val="0047596B"/>
    <w:rsid w:val="00481757"/>
    <w:rsid w:val="0048203F"/>
    <w:rsid w:val="00483B66"/>
    <w:rsid w:val="00484076"/>
    <w:rsid w:val="00485E5F"/>
    <w:rsid w:val="00492BEC"/>
    <w:rsid w:val="00494422"/>
    <w:rsid w:val="00495CCD"/>
    <w:rsid w:val="004A0E7B"/>
    <w:rsid w:val="004A3E8C"/>
    <w:rsid w:val="004A4A69"/>
    <w:rsid w:val="004A53EB"/>
    <w:rsid w:val="004A641D"/>
    <w:rsid w:val="004A7575"/>
    <w:rsid w:val="004B25EE"/>
    <w:rsid w:val="004B2E4D"/>
    <w:rsid w:val="004B3D90"/>
    <w:rsid w:val="004B4B41"/>
    <w:rsid w:val="004C0195"/>
    <w:rsid w:val="004C5A69"/>
    <w:rsid w:val="004D23AB"/>
    <w:rsid w:val="004D3AB0"/>
    <w:rsid w:val="004D60D5"/>
    <w:rsid w:val="004D64D1"/>
    <w:rsid w:val="004D7467"/>
    <w:rsid w:val="004D7887"/>
    <w:rsid w:val="004E0464"/>
    <w:rsid w:val="004E33BD"/>
    <w:rsid w:val="004E3C38"/>
    <w:rsid w:val="004F0658"/>
    <w:rsid w:val="004F530D"/>
    <w:rsid w:val="004F61C1"/>
    <w:rsid w:val="004F64E2"/>
    <w:rsid w:val="004F6916"/>
    <w:rsid w:val="004F6DE1"/>
    <w:rsid w:val="004F7258"/>
    <w:rsid w:val="005011C2"/>
    <w:rsid w:val="00501F58"/>
    <w:rsid w:val="00502336"/>
    <w:rsid w:val="005033AB"/>
    <w:rsid w:val="00503995"/>
    <w:rsid w:val="00504BB1"/>
    <w:rsid w:val="005059EC"/>
    <w:rsid w:val="00511E73"/>
    <w:rsid w:val="00511FB5"/>
    <w:rsid w:val="00511FBE"/>
    <w:rsid w:val="005139B4"/>
    <w:rsid w:val="00514E0F"/>
    <w:rsid w:val="00515914"/>
    <w:rsid w:val="00516712"/>
    <w:rsid w:val="00517E6D"/>
    <w:rsid w:val="0052039D"/>
    <w:rsid w:val="00522425"/>
    <w:rsid w:val="00522D3B"/>
    <w:rsid w:val="00523691"/>
    <w:rsid w:val="005242BC"/>
    <w:rsid w:val="00525E73"/>
    <w:rsid w:val="005266CB"/>
    <w:rsid w:val="0053162D"/>
    <w:rsid w:val="005332FC"/>
    <w:rsid w:val="00535560"/>
    <w:rsid w:val="0053675A"/>
    <w:rsid w:val="00537919"/>
    <w:rsid w:val="005405B0"/>
    <w:rsid w:val="005407E5"/>
    <w:rsid w:val="00540A8C"/>
    <w:rsid w:val="00542FFD"/>
    <w:rsid w:val="00543EAC"/>
    <w:rsid w:val="005441D8"/>
    <w:rsid w:val="00547220"/>
    <w:rsid w:val="0055058D"/>
    <w:rsid w:val="0055275D"/>
    <w:rsid w:val="0055339C"/>
    <w:rsid w:val="00557889"/>
    <w:rsid w:val="00561CAD"/>
    <w:rsid w:val="00562D04"/>
    <w:rsid w:val="005654DF"/>
    <w:rsid w:val="00566706"/>
    <w:rsid w:val="00566EF9"/>
    <w:rsid w:val="005723BB"/>
    <w:rsid w:val="005773F3"/>
    <w:rsid w:val="00580252"/>
    <w:rsid w:val="00583A28"/>
    <w:rsid w:val="00585B6D"/>
    <w:rsid w:val="0058696B"/>
    <w:rsid w:val="00590C0B"/>
    <w:rsid w:val="0059115F"/>
    <w:rsid w:val="00593697"/>
    <w:rsid w:val="0059559E"/>
    <w:rsid w:val="00596B69"/>
    <w:rsid w:val="005A0D86"/>
    <w:rsid w:val="005A1C4C"/>
    <w:rsid w:val="005A31C3"/>
    <w:rsid w:val="005A322B"/>
    <w:rsid w:val="005A3C40"/>
    <w:rsid w:val="005A591E"/>
    <w:rsid w:val="005A6248"/>
    <w:rsid w:val="005A6B2F"/>
    <w:rsid w:val="005A7FB4"/>
    <w:rsid w:val="005B5A89"/>
    <w:rsid w:val="005C4BD3"/>
    <w:rsid w:val="005C6C47"/>
    <w:rsid w:val="005C7F9D"/>
    <w:rsid w:val="005D01D2"/>
    <w:rsid w:val="005D2371"/>
    <w:rsid w:val="005D28D9"/>
    <w:rsid w:val="005D5909"/>
    <w:rsid w:val="005D72AA"/>
    <w:rsid w:val="005D7650"/>
    <w:rsid w:val="005E0B15"/>
    <w:rsid w:val="005E3E46"/>
    <w:rsid w:val="005E3F1F"/>
    <w:rsid w:val="005E47F8"/>
    <w:rsid w:val="005E54A1"/>
    <w:rsid w:val="005E7974"/>
    <w:rsid w:val="005E7F4B"/>
    <w:rsid w:val="005F511E"/>
    <w:rsid w:val="005F53C5"/>
    <w:rsid w:val="006017CF"/>
    <w:rsid w:val="006054FD"/>
    <w:rsid w:val="00606A72"/>
    <w:rsid w:val="0061463C"/>
    <w:rsid w:val="00616612"/>
    <w:rsid w:val="00616C38"/>
    <w:rsid w:val="00622300"/>
    <w:rsid w:val="0062471F"/>
    <w:rsid w:val="006250F8"/>
    <w:rsid w:val="00625A57"/>
    <w:rsid w:val="00630320"/>
    <w:rsid w:val="0063085B"/>
    <w:rsid w:val="00631563"/>
    <w:rsid w:val="00633004"/>
    <w:rsid w:val="00634472"/>
    <w:rsid w:val="006345DE"/>
    <w:rsid w:val="00635352"/>
    <w:rsid w:val="0063696E"/>
    <w:rsid w:val="00636E66"/>
    <w:rsid w:val="00636EC3"/>
    <w:rsid w:val="00646FFE"/>
    <w:rsid w:val="006471C9"/>
    <w:rsid w:val="00651B01"/>
    <w:rsid w:val="00652891"/>
    <w:rsid w:val="00660671"/>
    <w:rsid w:val="00661EDD"/>
    <w:rsid w:val="0066280C"/>
    <w:rsid w:val="00664454"/>
    <w:rsid w:val="006663B2"/>
    <w:rsid w:val="00666676"/>
    <w:rsid w:val="00666C5C"/>
    <w:rsid w:val="006676D0"/>
    <w:rsid w:val="00670172"/>
    <w:rsid w:val="00672AD7"/>
    <w:rsid w:val="00673550"/>
    <w:rsid w:val="00673AFA"/>
    <w:rsid w:val="006766DD"/>
    <w:rsid w:val="00676DEB"/>
    <w:rsid w:val="0068379A"/>
    <w:rsid w:val="00686907"/>
    <w:rsid w:val="00687A8C"/>
    <w:rsid w:val="00691BB4"/>
    <w:rsid w:val="0069296D"/>
    <w:rsid w:val="00692FEA"/>
    <w:rsid w:val="00693068"/>
    <w:rsid w:val="006948A0"/>
    <w:rsid w:val="006955B7"/>
    <w:rsid w:val="00695948"/>
    <w:rsid w:val="00696F11"/>
    <w:rsid w:val="006975C5"/>
    <w:rsid w:val="00697D6F"/>
    <w:rsid w:val="006A2AC2"/>
    <w:rsid w:val="006A2B2D"/>
    <w:rsid w:val="006A39C4"/>
    <w:rsid w:val="006A6028"/>
    <w:rsid w:val="006B03BB"/>
    <w:rsid w:val="006B1462"/>
    <w:rsid w:val="006B36AD"/>
    <w:rsid w:val="006B4AC0"/>
    <w:rsid w:val="006B76A2"/>
    <w:rsid w:val="006C283A"/>
    <w:rsid w:val="006C601A"/>
    <w:rsid w:val="006D1111"/>
    <w:rsid w:val="006D243B"/>
    <w:rsid w:val="006D3A22"/>
    <w:rsid w:val="006D5999"/>
    <w:rsid w:val="006E2852"/>
    <w:rsid w:val="006E636C"/>
    <w:rsid w:val="006E6B27"/>
    <w:rsid w:val="006E6F6E"/>
    <w:rsid w:val="006F0923"/>
    <w:rsid w:val="006F0BB7"/>
    <w:rsid w:val="006F0DC1"/>
    <w:rsid w:val="006F3D1E"/>
    <w:rsid w:val="006F5A4A"/>
    <w:rsid w:val="006F61EC"/>
    <w:rsid w:val="007022B1"/>
    <w:rsid w:val="007035D5"/>
    <w:rsid w:val="007036BD"/>
    <w:rsid w:val="007057B3"/>
    <w:rsid w:val="00706E28"/>
    <w:rsid w:val="007070BA"/>
    <w:rsid w:val="0071136E"/>
    <w:rsid w:val="0071158F"/>
    <w:rsid w:val="00713ADA"/>
    <w:rsid w:val="007144BC"/>
    <w:rsid w:val="00714844"/>
    <w:rsid w:val="00716CA7"/>
    <w:rsid w:val="00716D2D"/>
    <w:rsid w:val="00717786"/>
    <w:rsid w:val="00721890"/>
    <w:rsid w:val="00722920"/>
    <w:rsid w:val="00724149"/>
    <w:rsid w:val="007247DE"/>
    <w:rsid w:val="00726797"/>
    <w:rsid w:val="00733E09"/>
    <w:rsid w:val="0073463A"/>
    <w:rsid w:val="007348FF"/>
    <w:rsid w:val="0073615B"/>
    <w:rsid w:val="0074098F"/>
    <w:rsid w:val="0074296C"/>
    <w:rsid w:val="007447C3"/>
    <w:rsid w:val="00746304"/>
    <w:rsid w:val="00746315"/>
    <w:rsid w:val="0075175A"/>
    <w:rsid w:val="007552C5"/>
    <w:rsid w:val="00756145"/>
    <w:rsid w:val="007566AF"/>
    <w:rsid w:val="00757C5B"/>
    <w:rsid w:val="0076487B"/>
    <w:rsid w:val="00765DB1"/>
    <w:rsid w:val="007709F5"/>
    <w:rsid w:val="00771342"/>
    <w:rsid w:val="00773581"/>
    <w:rsid w:val="00777235"/>
    <w:rsid w:val="007816AA"/>
    <w:rsid w:val="0078264E"/>
    <w:rsid w:val="0078285C"/>
    <w:rsid w:val="00783B92"/>
    <w:rsid w:val="0078563E"/>
    <w:rsid w:val="00790F78"/>
    <w:rsid w:val="007925DA"/>
    <w:rsid w:val="007926DE"/>
    <w:rsid w:val="00792B53"/>
    <w:rsid w:val="00793FC4"/>
    <w:rsid w:val="00794BB3"/>
    <w:rsid w:val="00795F13"/>
    <w:rsid w:val="007A009A"/>
    <w:rsid w:val="007A00C2"/>
    <w:rsid w:val="007A0809"/>
    <w:rsid w:val="007A217C"/>
    <w:rsid w:val="007A3C69"/>
    <w:rsid w:val="007A4702"/>
    <w:rsid w:val="007A492E"/>
    <w:rsid w:val="007A67D0"/>
    <w:rsid w:val="007A7BA0"/>
    <w:rsid w:val="007B2591"/>
    <w:rsid w:val="007B2647"/>
    <w:rsid w:val="007B54CA"/>
    <w:rsid w:val="007C1591"/>
    <w:rsid w:val="007C15A0"/>
    <w:rsid w:val="007C20AD"/>
    <w:rsid w:val="007C35F3"/>
    <w:rsid w:val="007C3CFE"/>
    <w:rsid w:val="007C48EB"/>
    <w:rsid w:val="007C500C"/>
    <w:rsid w:val="007C772E"/>
    <w:rsid w:val="007D351F"/>
    <w:rsid w:val="007D503B"/>
    <w:rsid w:val="007D64A9"/>
    <w:rsid w:val="007D66F2"/>
    <w:rsid w:val="007D6DFF"/>
    <w:rsid w:val="007E154D"/>
    <w:rsid w:val="007E2C82"/>
    <w:rsid w:val="007E612B"/>
    <w:rsid w:val="007F2B16"/>
    <w:rsid w:val="007F324A"/>
    <w:rsid w:val="007F5DDC"/>
    <w:rsid w:val="007F6C0B"/>
    <w:rsid w:val="00800B81"/>
    <w:rsid w:val="00801403"/>
    <w:rsid w:val="00805BB7"/>
    <w:rsid w:val="008070ED"/>
    <w:rsid w:val="00811A81"/>
    <w:rsid w:val="00813E2F"/>
    <w:rsid w:val="008165BA"/>
    <w:rsid w:val="008177BB"/>
    <w:rsid w:val="00821820"/>
    <w:rsid w:val="008231E7"/>
    <w:rsid w:val="008234C1"/>
    <w:rsid w:val="008248E1"/>
    <w:rsid w:val="00825BB0"/>
    <w:rsid w:val="00832149"/>
    <w:rsid w:val="0083332D"/>
    <w:rsid w:val="00835933"/>
    <w:rsid w:val="00842899"/>
    <w:rsid w:val="00843CCE"/>
    <w:rsid w:val="00843EFC"/>
    <w:rsid w:val="0084547B"/>
    <w:rsid w:val="00846022"/>
    <w:rsid w:val="008538A1"/>
    <w:rsid w:val="0085484E"/>
    <w:rsid w:val="00856BD7"/>
    <w:rsid w:val="00857F62"/>
    <w:rsid w:val="008629E2"/>
    <w:rsid w:val="00864D93"/>
    <w:rsid w:val="008655DD"/>
    <w:rsid w:val="00870F72"/>
    <w:rsid w:val="00871017"/>
    <w:rsid w:val="00873824"/>
    <w:rsid w:val="00881261"/>
    <w:rsid w:val="00883E72"/>
    <w:rsid w:val="00887853"/>
    <w:rsid w:val="00890A21"/>
    <w:rsid w:val="0089378F"/>
    <w:rsid w:val="008945BE"/>
    <w:rsid w:val="008954DB"/>
    <w:rsid w:val="008A5647"/>
    <w:rsid w:val="008A5C43"/>
    <w:rsid w:val="008A7624"/>
    <w:rsid w:val="008A7AEB"/>
    <w:rsid w:val="008A7C82"/>
    <w:rsid w:val="008B2423"/>
    <w:rsid w:val="008B730E"/>
    <w:rsid w:val="008C0420"/>
    <w:rsid w:val="008C06EA"/>
    <w:rsid w:val="008C08CD"/>
    <w:rsid w:val="008C0B1D"/>
    <w:rsid w:val="008C1EB5"/>
    <w:rsid w:val="008C32F1"/>
    <w:rsid w:val="008C3414"/>
    <w:rsid w:val="008C591F"/>
    <w:rsid w:val="008C59ED"/>
    <w:rsid w:val="008C6DC7"/>
    <w:rsid w:val="008D0E86"/>
    <w:rsid w:val="008D435C"/>
    <w:rsid w:val="008D7424"/>
    <w:rsid w:val="008E0A9B"/>
    <w:rsid w:val="008E4650"/>
    <w:rsid w:val="008E4FE6"/>
    <w:rsid w:val="008E5ACB"/>
    <w:rsid w:val="008E7E2D"/>
    <w:rsid w:val="008F0671"/>
    <w:rsid w:val="008F0C69"/>
    <w:rsid w:val="008F394A"/>
    <w:rsid w:val="008F4E4A"/>
    <w:rsid w:val="0090038D"/>
    <w:rsid w:val="00900616"/>
    <w:rsid w:val="00903077"/>
    <w:rsid w:val="0090650E"/>
    <w:rsid w:val="009068CB"/>
    <w:rsid w:val="00906D51"/>
    <w:rsid w:val="009147DE"/>
    <w:rsid w:val="00922BD5"/>
    <w:rsid w:val="00922DB6"/>
    <w:rsid w:val="00923ECE"/>
    <w:rsid w:val="00924ABB"/>
    <w:rsid w:val="009267E2"/>
    <w:rsid w:val="00927CAF"/>
    <w:rsid w:val="0093025B"/>
    <w:rsid w:val="00930CCB"/>
    <w:rsid w:val="00930D2B"/>
    <w:rsid w:val="00930E2D"/>
    <w:rsid w:val="009351C7"/>
    <w:rsid w:val="009358EC"/>
    <w:rsid w:val="009360EE"/>
    <w:rsid w:val="00936733"/>
    <w:rsid w:val="009373C7"/>
    <w:rsid w:val="00941A2B"/>
    <w:rsid w:val="009433DB"/>
    <w:rsid w:val="00946624"/>
    <w:rsid w:val="00946C9F"/>
    <w:rsid w:val="009477C2"/>
    <w:rsid w:val="00947ECC"/>
    <w:rsid w:val="00953F26"/>
    <w:rsid w:val="0095504E"/>
    <w:rsid w:val="00957177"/>
    <w:rsid w:val="00960163"/>
    <w:rsid w:val="009675CC"/>
    <w:rsid w:val="00972FE5"/>
    <w:rsid w:val="00977819"/>
    <w:rsid w:val="00986525"/>
    <w:rsid w:val="00987775"/>
    <w:rsid w:val="00987C05"/>
    <w:rsid w:val="0099161E"/>
    <w:rsid w:val="009918A4"/>
    <w:rsid w:val="0099374B"/>
    <w:rsid w:val="00993FAB"/>
    <w:rsid w:val="00995C96"/>
    <w:rsid w:val="009A0708"/>
    <w:rsid w:val="009A1D4C"/>
    <w:rsid w:val="009B0EC3"/>
    <w:rsid w:val="009B1DBC"/>
    <w:rsid w:val="009B3420"/>
    <w:rsid w:val="009B3C55"/>
    <w:rsid w:val="009B5A9A"/>
    <w:rsid w:val="009B6C22"/>
    <w:rsid w:val="009B6D22"/>
    <w:rsid w:val="009C0776"/>
    <w:rsid w:val="009C2101"/>
    <w:rsid w:val="009C28D1"/>
    <w:rsid w:val="009C332E"/>
    <w:rsid w:val="009C6D24"/>
    <w:rsid w:val="009C71CF"/>
    <w:rsid w:val="009D201F"/>
    <w:rsid w:val="009D3FAE"/>
    <w:rsid w:val="009D605C"/>
    <w:rsid w:val="009D75A1"/>
    <w:rsid w:val="009E07DD"/>
    <w:rsid w:val="009E1ABE"/>
    <w:rsid w:val="009E1B1F"/>
    <w:rsid w:val="009E3029"/>
    <w:rsid w:val="009E335E"/>
    <w:rsid w:val="009F0882"/>
    <w:rsid w:val="009F14AE"/>
    <w:rsid w:val="009F183B"/>
    <w:rsid w:val="009F19D4"/>
    <w:rsid w:val="009F2D40"/>
    <w:rsid w:val="009F2D71"/>
    <w:rsid w:val="009F385E"/>
    <w:rsid w:val="009F4A05"/>
    <w:rsid w:val="009F6525"/>
    <w:rsid w:val="009F6D3C"/>
    <w:rsid w:val="00A0060C"/>
    <w:rsid w:val="00A008FB"/>
    <w:rsid w:val="00A00CC4"/>
    <w:rsid w:val="00A01098"/>
    <w:rsid w:val="00A0114B"/>
    <w:rsid w:val="00A020A6"/>
    <w:rsid w:val="00A024B8"/>
    <w:rsid w:val="00A05568"/>
    <w:rsid w:val="00A07279"/>
    <w:rsid w:val="00A07A0A"/>
    <w:rsid w:val="00A104E2"/>
    <w:rsid w:val="00A113C7"/>
    <w:rsid w:val="00A121B6"/>
    <w:rsid w:val="00A130FC"/>
    <w:rsid w:val="00A13EB2"/>
    <w:rsid w:val="00A14052"/>
    <w:rsid w:val="00A14F74"/>
    <w:rsid w:val="00A164F3"/>
    <w:rsid w:val="00A178CB"/>
    <w:rsid w:val="00A211B9"/>
    <w:rsid w:val="00A22C5C"/>
    <w:rsid w:val="00A234DF"/>
    <w:rsid w:val="00A23C71"/>
    <w:rsid w:val="00A23F27"/>
    <w:rsid w:val="00A267C0"/>
    <w:rsid w:val="00A30860"/>
    <w:rsid w:val="00A33209"/>
    <w:rsid w:val="00A33F05"/>
    <w:rsid w:val="00A35DB9"/>
    <w:rsid w:val="00A4162C"/>
    <w:rsid w:val="00A41660"/>
    <w:rsid w:val="00A42416"/>
    <w:rsid w:val="00A42C4F"/>
    <w:rsid w:val="00A44534"/>
    <w:rsid w:val="00A44A30"/>
    <w:rsid w:val="00A460FA"/>
    <w:rsid w:val="00A4687C"/>
    <w:rsid w:val="00A47605"/>
    <w:rsid w:val="00A47847"/>
    <w:rsid w:val="00A47BD2"/>
    <w:rsid w:val="00A517EE"/>
    <w:rsid w:val="00A53DA8"/>
    <w:rsid w:val="00A54914"/>
    <w:rsid w:val="00A601C4"/>
    <w:rsid w:val="00A60ADA"/>
    <w:rsid w:val="00A60B91"/>
    <w:rsid w:val="00A61DF7"/>
    <w:rsid w:val="00A63F8B"/>
    <w:rsid w:val="00A653D8"/>
    <w:rsid w:val="00A66169"/>
    <w:rsid w:val="00A71A79"/>
    <w:rsid w:val="00A72970"/>
    <w:rsid w:val="00A72C59"/>
    <w:rsid w:val="00A72C95"/>
    <w:rsid w:val="00A739CB"/>
    <w:rsid w:val="00A75875"/>
    <w:rsid w:val="00A76AE9"/>
    <w:rsid w:val="00A803C5"/>
    <w:rsid w:val="00A8191F"/>
    <w:rsid w:val="00A84CC9"/>
    <w:rsid w:val="00A8517F"/>
    <w:rsid w:val="00A901A7"/>
    <w:rsid w:val="00A90BDD"/>
    <w:rsid w:val="00A9191F"/>
    <w:rsid w:val="00A951CE"/>
    <w:rsid w:val="00A96A44"/>
    <w:rsid w:val="00AA09E7"/>
    <w:rsid w:val="00AA1851"/>
    <w:rsid w:val="00AA1FDD"/>
    <w:rsid w:val="00AA2954"/>
    <w:rsid w:val="00AA2D3F"/>
    <w:rsid w:val="00AA5C8A"/>
    <w:rsid w:val="00AA6420"/>
    <w:rsid w:val="00AA7C9E"/>
    <w:rsid w:val="00AB3867"/>
    <w:rsid w:val="00AB3C61"/>
    <w:rsid w:val="00AB4EAA"/>
    <w:rsid w:val="00AC1FEE"/>
    <w:rsid w:val="00AC2789"/>
    <w:rsid w:val="00AC45F4"/>
    <w:rsid w:val="00AC70A0"/>
    <w:rsid w:val="00AC71BB"/>
    <w:rsid w:val="00AD1876"/>
    <w:rsid w:val="00AD2BEC"/>
    <w:rsid w:val="00AD4AC9"/>
    <w:rsid w:val="00AD4C7D"/>
    <w:rsid w:val="00AD624A"/>
    <w:rsid w:val="00AD6D7D"/>
    <w:rsid w:val="00AE219D"/>
    <w:rsid w:val="00AE41BD"/>
    <w:rsid w:val="00AE45C4"/>
    <w:rsid w:val="00AE45F5"/>
    <w:rsid w:val="00AE5B3F"/>
    <w:rsid w:val="00AE77D5"/>
    <w:rsid w:val="00AF17A8"/>
    <w:rsid w:val="00AF1CF9"/>
    <w:rsid w:val="00AF1F08"/>
    <w:rsid w:val="00AF2CD1"/>
    <w:rsid w:val="00AF2CFE"/>
    <w:rsid w:val="00AF497D"/>
    <w:rsid w:val="00AF5252"/>
    <w:rsid w:val="00AF59B7"/>
    <w:rsid w:val="00B005E2"/>
    <w:rsid w:val="00B00CD9"/>
    <w:rsid w:val="00B013AB"/>
    <w:rsid w:val="00B03243"/>
    <w:rsid w:val="00B033B3"/>
    <w:rsid w:val="00B04454"/>
    <w:rsid w:val="00B04E84"/>
    <w:rsid w:val="00B06D94"/>
    <w:rsid w:val="00B1155A"/>
    <w:rsid w:val="00B12B2D"/>
    <w:rsid w:val="00B16878"/>
    <w:rsid w:val="00B17A08"/>
    <w:rsid w:val="00B2318E"/>
    <w:rsid w:val="00B232C9"/>
    <w:rsid w:val="00B237DC"/>
    <w:rsid w:val="00B2444B"/>
    <w:rsid w:val="00B303AA"/>
    <w:rsid w:val="00B31B2A"/>
    <w:rsid w:val="00B32778"/>
    <w:rsid w:val="00B33466"/>
    <w:rsid w:val="00B349D5"/>
    <w:rsid w:val="00B35A23"/>
    <w:rsid w:val="00B35B26"/>
    <w:rsid w:val="00B35FFE"/>
    <w:rsid w:val="00B366C6"/>
    <w:rsid w:val="00B377BE"/>
    <w:rsid w:val="00B37CF4"/>
    <w:rsid w:val="00B41447"/>
    <w:rsid w:val="00B429C4"/>
    <w:rsid w:val="00B51B48"/>
    <w:rsid w:val="00B51F38"/>
    <w:rsid w:val="00B52280"/>
    <w:rsid w:val="00B544D4"/>
    <w:rsid w:val="00B60887"/>
    <w:rsid w:val="00B63586"/>
    <w:rsid w:val="00B65E0B"/>
    <w:rsid w:val="00B662B4"/>
    <w:rsid w:val="00B67827"/>
    <w:rsid w:val="00B7038C"/>
    <w:rsid w:val="00B727BA"/>
    <w:rsid w:val="00B72923"/>
    <w:rsid w:val="00B77C43"/>
    <w:rsid w:val="00B80712"/>
    <w:rsid w:val="00B85A87"/>
    <w:rsid w:val="00B85F77"/>
    <w:rsid w:val="00B86753"/>
    <w:rsid w:val="00B869FC"/>
    <w:rsid w:val="00B87486"/>
    <w:rsid w:val="00B87EBD"/>
    <w:rsid w:val="00B90C64"/>
    <w:rsid w:val="00B93366"/>
    <w:rsid w:val="00B94946"/>
    <w:rsid w:val="00B9609A"/>
    <w:rsid w:val="00BA205B"/>
    <w:rsid w:val="00BA2443"/>
    <w:rsid w:val="00BA2B06"/>
    <w:rsid w:val="00BA2D3C"/>
    <w:rsid w:val="00BA53F2"/>
    <w:rsid w:val="00BA6600"/>
    <w:rsid w:val="00BB0341"/>
    <w:rsid w:val="00BB036C"/>
    <w:rsid w:val="00BB1AED"/>
    <w:rsid w:val="00BB1D50"/>
    <w:rsid w:val="00BB278A"/>
    <w:rsid w:val="00BB396A"/>
    <w:rsid w:val="00BB503D"/>
    <w:rsid w:val="00BB5482"/>
    <w:rsid w:val="00BC1035"/>
    <w:rsid w:val="00BC13F6"/>
    <w:rsid w:val="00BC2021"/>
    <w:rsid w:val="00BC23E9"/>
    <w:rsid w:val="00BC56F1"/>
    <w:rsid w:val="00BC6A42"/>
    <w:rsid w:val="00BD085E"/>
    <w:rsid w:val="00BD0ACD"/>
    <w:rsid w:val="00BD1426"/>
    <w:rsid w:val="00BD3136"/>
    <w:rsid w:val="00BD40AE"/>
    <w:rsid w:val="00BD46CF"/>
    <w:rsid w:val="00BD4809"/>
    <w:rsid w:val="00BD7588"/>
    <w:rsid w:val="00BD7967"/>
    <w:rsid w:val="00BE1713"/>
    <w:rsid w:val="00BE393B"/>
    <w:rsid w:val="00BE5849"/>
    <w:rsid w:val="00BE6063"/>
    <w:rsid w:val="00BE6434"/>
    <w:rsid w:val="00BE66ED"/>
    <w:rsid w:val="00BE6DC4"/>
    <w:rsid w:val="00BF0B32"/>
    <w:rsid w:val="00BF25A6"/>
    <w:rsid w:val="00BF2E6F"/>
    <w:rsid w:val="00BF3201"/>
    <w:rsid w:val="00BF3828"/>
    <w:rsid w:val="00BF4D50"/>
    <w:rsid w:val="00BF6ED5"/>
    <w:rsid w:val="00C04021"/>
    <w:rsid w:val="00C06037"/>
    <w:rsid w:val="00C11707"/>
    <w:rsid w:val="00C13462"/>
    <w:rsid w:val="00C15FF1"/>
    <w:rsid w:val="00C2258C"/>
    <w:rsid w:val="00C22949"/>
    <w:rsid w:val="00C238DD"/>
    <w:rsid w:val="00C241CA"/>
    <w:rsid w:val="00C30310"/>
    <w:rsid w:val="00C30FDC"/>
    <w:rsid w:val="00C31EDD"/>
    <w:rsid w:val="00C3205D"/>
    <w:rsid w:val="00C33A2E"/>
    <w:rsid w:val="00C34D60"/>
    <w:rsid w:val="00C34EC2"/>
    <w:rsid w:val="00C36930"/>
    <w:rsid w:val="00C37BF4"/>
    <w:rsid w:val="00C43B32"/>
    <w:rsid w:val="00C44B87"/>
    <w:rsid w:val="00C454C0"/>
    <w:rsid w:val="00C4680A"/>
    <w:rsid w:val="00C46A93"/>
    <w:rsid w:val="00C46CC9"/>
    <w:rsid w:val="00C4765D"/>
    <w:rsid w:val="00C50255"/>
    <w:rsid w:val="00C52D97"/>
    <w:rsid w:val="00C53073"/>
    <w:rsid w:val="00C5342F"/>
    <w:rsid w:val="00C5760D"/>
    <w:rsid w:val="00C6013B"/>
    <w:rsid w:val="00C6259B"/>
    <w:rsid w:val="00C64B6A"/>
    <w:rsid w:val="00C6575E"/>
    <w:rsid w:val="00C7475B"/>
    <w:rsid w:val="00C762AB"/>
    <w:rsid w:val="00C7655C"/>
    <w:rsid w:val="00C80AB5"/>
    <w:rsid w:val="00C82A91"/>
    <w:rsid w:val="00C84265"/>
    <w:rsid w:val="00C87EEF"/>
    <w:rsid w:val="00C90A96"/>
    <w:rsid w:val="00C9578A"/>
    <w:rsid w:val="00C9716B"/>
    <w:rsid w:val="00CA173A"/>
    <w:rsid w:val="00CA5F19"/>
    <w:rsid w:val="00CB02F7"/>
    <w:rsid w:val="00CB0B17"/>
    <w:rsid w:val="00CB2433"/>
    <w:rsid w:val="00CB2FED"/>
    <w:rsid w:val="00CB30B0"/>
    <w:rsid w:val="00CB3B77"/>
    <w:rsid w:val="00CB4ED9"/>
    <w:rsid w:val="00CB52DE"/>
    <w:rsid w:val="00CB6DF4"/>
    <w:rsid w:val="00CB7E5F"/>
    <w:rsid w:val="00CC42E9"/>
    <w:rsid w:val="00CC43C4"/>
    <w:rsid w:val="00CC469C"/>
    <w:rsid w:val="00CC4CE8"/>
    <w:rsid w:val="00CD1C89"/>
    <w:rsid w:val="00CD2B3A"/>
    <w:rsid w:val="00CD35B1"/>
    <w:rsid w:val="00CD4FC9"/>
    <w:rsid w:val="00CD6D6B"/>
    <w:rsid w:val="00CE0FE0"/>
    <w:rsid w:val="00CE1ECB"/>
    <w:rsid w:val="00CE1FAE"/>
    <w:rsid w:val="00CE636F"/>
    <w:rsid w:val="00CE6FEF"/>
    <w:rsid w:val="00CF0128"/>
    <w:rsid w:val="00CF1569"/>
    <w:rsid w:val="00CF7E43"/>
    <w:rsid w:val="00D006CD"/>
    <w:rsid w:val="00D01139"/>
    <w:rsid w:val="00D03633"/>
    <w:rsid w:val="00D043F2"/>
    <w:rsid w:val="00D04BDB"/>
    <w:rsid w:val="00D061BF"/>
    <w:rsid w:val="00D06367"/>
    <w:rsid w:val="00D06B20"/>
    <w:rsid w:val="00D0722D"/>
    <w:rsid w:val="00D10BA3"/>
    <w:rsid w:val="00D116AB"/>
    <w:rsid w:val="00D2182B"/>
    <w:rsid w:val="00D21DD6"/>
    <w:rsid w:val="00D33BEA"/>
    <w:rsid w:val="00D34EAB"/>
    <w:rsid w:val="00D40757"/>
    <w:rsid w:val="00D40FB1"/>
    <w:rsid w:val="00D436BC"/>
    <w:rsid w:val="00D44419"/>
    <w:rsid w:val="00D44ADF"/>
    <w:rsid w:val="00D51CF1"/>
    <w:rsid w:val="00D52F19"/>
    <w:rsid w:val="00D535C0"/>
    <w:rsid w:val="00D53622"/>
    <w:rsid w:val="00D55C22"/>
    <w:rsid w:val="00D56B9E"/>
    <w:rsid w:val="00D57027"/>
    <w:rsid w:val="00D57D51"/>
    <w:rsid w:val="00D60FAC"/>
    <w:rsid w:val="00D67586"/>
    <w:rsid w:val="00D67BF9"/>
    <w:rsid w:val="00D71402"/>
    <w:rsid w:val="00D75B7B"/>
    <w:rsid w:val="00D82719"/>
    <w:rsid w:val="00D9059A"/>
    <w:rsid w:val="00D907AC"/>
    <w:rsid w:val="00D92677"/>
    <w:rsid w:val="00D9481F"/>
    <w:rsid w:val="00D95685"/>
    <w:rsid w:val="00DA0952"/>
    <w:rsid w:val="00DA2965"/>
    <w:rsid w:val="00DA425D"/>
    <w:rsid w:val="00DA51A4"/>
    <w:rsid w:val="00DA60C4"/>
    <w:rsid w:val="00DA6D01"/>
    <w:rsid w:val="00DA7431"/>
    <w:rsid w:val="00DB04CC"/>
    <w:rsid w:val="00DB09FF"/>
    <w:rsid w:val="00DB33EC"/>
    <w:rsid w:val="00DB4294"/>
    <w:rsid w:val="00DB551B"/>
    <w:rsid w:val="00DB7176"/>
    <w:rsid w:val="00DC4A43"/>
    <w:rsid w:val="00DC6E07"/>
    <w:rsid w:val="00DC7D3E"/>
    <w:rsid w:val="00DD0B98"/>
    <w:rsid w:val="00DD304D"/>
    <w:rsid w:val="00DD503B"/>
    <w:rsid w:val="00DE1972"/>
    <w:rsid w:val="00DE45C9"/>
    <w:rsid w:val="00DE743D"/>
    <w:rsid w:val="00DE74D1"/>
    <w:rsid w:val="00DE7980"/>
    <w:rsid w:val="00DE7B4C"/>
    <w:rsid w:val="00DE7DBD"/>
    <w:rsid w:val="00DF1190"/>
    <w:rsid w:val="00DF1908"/>
    <w:rsid w:val="00DF305D"/>
    <w:rsid w:val="00DF746C"/>
    <w:rsid w:val="00E00A8E"/>
    <w:rsid w:val="00E044A0"/>
    <w:rsid w:val="00E04631"/>
    <w:rsid w:val="00E048E8"/>
    <w:rsid w:val="00E05FFC"/>
    <w:rsid w:val="00E10519"/>
    <w:rsid w:val="00E11A78"/>
    <w:rsid w:val="00E13F9F"/>
    <w:rsid w:val="00E16688"/>
    <w:rsid w:val="00E16EE1"/>
    <w:rsid w:val="00E20DCA"/>
    <w:rsid w:val="00E217B8"/>
    <w:rsid w:val="00E21870"/>
    <w:rsid w:val="00E2227E"/>
    <w:rsid w:val="00E23A72"/>
    <w:rsid w:val="00E24659"/>
    <w:rsid w:val="00E24BAE"/>
    <w:rsid w:val="00E25AEA"/>
    <w:rsid w:val="00E2675F"/>
    <w:rsid w:val="00E273EE"/>
    <w:rsid w:val="00E30404"/>
    <w:rsid w:val="00E310EF"/>
    <w:rsid w:val="00E320EA"/>
    <w:rsid w:val="00E32508"/>
    <w:rsid w:val="00E32772"/>
    <w:rsid w:val="00E339A0"/>
    <w:rsid w:val="00E402BB"/>
    <w:rsid w:val="00E403CA"/>
    <w:rsid w:val="00E40A66"/>
    <w:rsid w:val="00E40B32"/>
    <w:rsid w:val="00E40C21"/>
    <w:rsid w:val="00E41019"/>
    <w:rsid w:val="00E41603"/>
    <w:rsid w:val="00E41AEE"/>
    <w:rsid w:val="00E42472"/>
    <w:rsid w:val="00E42F4B"/>
    <w:rsid w:val="00E4530E"/>
    <w:rsid w:val="00E454DE"/>
    <w:rsid w:val="00E4599A"/>
    <w:rsid w:val="00E45B95"/>
    <w:rsid w:val="00E45C0A"/>
    <w:rsid w:val="00E474A6"/>
    <w:rsid w:val="00E47E2D"/>
    <w:rsid w:val="00E50ECF"/>
    <w:rsid w:val="00E518EB"/>
    <w:rsid w:val="00E51C1D"/>
    <w:rsid w:val="00E533D5"/>
    <w:rsid w:val="00E53F99"/>
    <w:rsid w:val="00E5419A"/>
    <w:rsid w:val="00E6082A"/>
    <w:rsid w:val="00E60DE5"/>
    <w:rsid w:val="00E62237"/>
    <w:rsid w:val="00E62656"/>
    <w:rsid w:val="00E62C6D"/>
    <w:rsid w:val="00E643D8"/>
    <w:rsid w:val="00E647B1"/>
    <w:rsid w:val="00E65BCC"/>
    <w:rsid w:val="00E66213"/>
    <w:rsid w:val="00E6624E"/>
    <w:rsid w:val="00E715CB"/>
    <w:rsid w:val="00E742AD"/>
    <w:rsid w:val="00E77695"/>
    <w:rsid w:val="00E80953"/>
    <w:rsid w:val="00E8250B"/>
    <w:rsid w:val="00E82A09"/>
    <w:rsid w:val="00E82D1B"/>
    <w:rsid w:val="00E831ED"/>
    <w:rsid w:val="00E83433"/>
    <w:rsid w:val="00E84F18"/>
    <w:rsid w:val="00E92347"/>
    <w:rsid w:val="00E92DAD"/>
    <w:rsid w:val="00E931BB"/>
    <w:rsid w:val="00E937B8"/>
    <w:rsid w:val="00E93C48"/>
    <w:rsid w:val="00E96D7B"/>
    <w:rsid w:val="00E9737B"/>
    <w:rsid w:val="00E97C8B"/>
    <w:rsid w:val="00E97D2F"/>
    <w:rsid w:val="00EA225B"/>
    <w:rsid w:val="00EA4A7D"/>
    <w:rsid w:val="00EA6EA2"/>
    <w:rsid w:val="00EB0399"/>
    <w:rsid w:val="00EB2486"/>
    <w:rsid w:val="00EB406F"/>
    <w:rsid w:val="00EB4F5D"/>
    <w:rsid w:val="00EB5F76"/>
    <w:rsid w:val="00EB77F1"/>
    <w:rsid w:val="00EC1CC7"/>
    <w:rsid w:val="00EC1D00"/>
    <w:rsid w:val="00EC207E"/>
    <w:rsid w:val="00EC3384"/>
    <w:rsid w:val="00EC3A47"/>
    <w:rsid w:val="00EC590B"/>
    <w:rsid w:val="00EC5FEF"/>
    <w:rsid w:val="00ED0CBE"/>
    <w:rsid w:val="00ED2941"/>
    <w:rsid w:val="00ED5041"/>
    <w:rsid w:val="00ED559C"/>
    <w:rsid w:val="00ED5C62"/>
    <w:rsid w:val="00ED7554"/>
    <w:rsid w:val="00EE1BD8"/>
    <w:rsid w:val="00EE21C7"/>
    <w:rsid w:val="00EE4059"/>
    <w:rsid w:val="00EE5D3D"/>
    <w:rsid w:val="00EE5F95"/>
    <w:rsid w:val="00EF12EF"/>
    <w:rsid w:val="00EF1ADC"/>
    <w:rsid w:val="00EF2042"/>
    <w:rsid w:val="00EF2114"/>
    <w:rsid w:val="00EF2B18"/>
    <w:rsid w:val="00EF2E9B"/>
    <w:rsid w:val="00EF3E9A"/>
    <w:rsid w:val="00EF585A"/>
    <w:rsid w:val="00F01DBD"/>
    <w:rsid w:val="00F024D3"/>
    <w:rsid w:val="00F027A8"/>
    <w:rsid w:val="00F0488A"/>
    <w:rsid w:val="00F11774"/>
    <w:rsid w:val="00F11D81"/>
    <w:rsid w:val="00F11F90"/>
    <w:rsid w:val="00F1393F"/>
    <w:rsid w:val="00F15D52"/>
    <w:rsid w:val="00F2380E"/>
    <w:rsid w:val="00F25F6C"/>
    <w:rsid w:val="00F31974"/>
    <w:rsid w:val="00F35960"/>
    <w:rsid w:val="00F37C53"/>
    <w:rsid w:val="00F37DF4"/>
    <w:rsid w:val="00F408A4"/>
    <w:rsid w:val="00F44129"/>
    <w:rsid w:val="00F444A8"/>
    <w:rsid w:val="00F45A90"/>
    <w:rsid w:val="00F46FDD"/>
    <w:rsid w:val="00F47CE2"/>
    <w:rsid w:val="00F5134D"/>
    <w:rsid w:val="00F5287B"/>
    <w:rsid w:val="00F54E87"/>
    <w:rsid w:val="00F56FB8"/>
    <w:rsid w:val="00F57D90"/>
    <w:rsid w:val="00F61AB8"/>
    <w:rsid w:val="00F62718"/>
    <w:rsid w:val="00F631D3"/>
    <w:rsid w:val="00F6490A"/>
    <w:rsid w:val="00F66DD3"/>
    <w:rsid w:val="00F7026B"/>
    <w:rsid w:val="00F74505"/>
    <w:rsid w:val="00F76E0A"/>
    <w:rsid w:val="00F80210"/>
    <w:rsid w:val="00F84AF0"/>
    <w:rsid w:val="00F85479"/>
    <w:rsid w:val="00F90E3F"/>
    <w:rsid w:val="00F92110"/>
    <w:rsid w:val="00F92C6D"/>
    <w:rsid w:val="00F939E1"/>
    <w:rsid w:val="00F93CC2"/>
    <w:rsid w:val="00F94DDA"/>
    <w:rsid w:val="00F95D14"/>
    <w:rsid w:val="00F96B4D"/>
    <w:rsid w:val="00F97C41"/>
    <w:rsid w:val="00FA59B6"/>
    <w:rsid w:val="00FB056F"/>
    <w:rsid w:val="00FB2D0E"/>
    <w:rsid w:val="00FB3A57"/>
    <w:rsid w:val="00FB4B97"/>
    <w:rsid w:val="00FB5609"/>
    <w:rsid w:val="00FB59CE"/>
    <w:rsid w:val="00FB75C1"/>
    <w:rsid w:val="00FC11FF"/>
    <w:rsid w:val="00FC138E"/>
    <w:rsid w:val="00FC33E1"/>
    <w:rsid w:val="00FC3FAD"/>
    <w:rsid w:val="00FC4816"/>
    <w:rsid w:val="00FC4F7B"/>
    <w:rsid w:val="00FC5917"/>
    <w:rsid w:val="00FC5CF7"/>
    <w:rsid w:val="00FC6221"/>
    <w:rsid w:val="00FD7765"/>
    <w:rsid w:val="00FD79E8"/>
    <w:rsid w:val="00FE12CD"/>
    <w:rsid w:val="00FF08CC"/>
    <w:rsid w:val="00FF101D"/>
    <w:rsid w:val="00FF3822"/>
    <w:rsid w:val="00FF3A67"/>
    <w:rsid w:val="00FF3CC5"/>
    <w:rsid w:val="00FF3FF9"/>
    <w:rsid w:val="00FF6421"/>
    <w:rsid w:val="00FF72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67DD6"/>
  <w15:docId w15:val="{BF191752-EEB8-4CB1-BF7E-8C395D8F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4E2"/>
    <w:pPr>
      <w:ind w:firstLine="737"/>
      <w:jc w:val="both"/>
    </w:pPr>
    <w:rPr>
      <w:sz w:val="28"/>
      <w:szCs w:val="28"/>
      <w:lang w:eastAsia="zh-CN"/>
    </w:rPr>
  </w:style>
  <w:style w:type="paragraph" w:styleId="Heading2">
    <w:name w:val="heading 2"/>
    <w:basedOn w:val="Normal"/>
    <w:link w:val="Heading2Char"/>
    <w:uiPriority w:val="9"/>
    <w:unhideWhenUsed/>
    <w:qFormat/>
    <w:rsid w:val="00716CA7"/>
    <w:pPr>
      <w:widowControl w:val="0"/>
      <w:autoSpaceDE w:val="0"/>
      <w:autoSpaceDN w:val="0"/>
      <w:spacing w:before="139"/>
      <w:ind w:left="1721" w:hanging="279"/>
      <w:outlineLvl w:val="1"/>
    </w:pPr>
    <w:rPr>
      <w:rFonts w:ascii="Times New Roman" w:eastAsia="Times New Roman" w:hAnsi="Times New Roman" w:cs="Times New Roman"/>
      <w:b/>
      <w:bCs/>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50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01842"/>
    <w:pPr>
      <w:ind w:left="720"/>
      <w:contextualSpacing/>
    </w:pPr>
  </w:style>
  <w:style w:type="paragraph" w:styleId="Header">
    <w:name w:val="header"/>
    <w:basedOn w:val="Normal"/>
    <w:link w:val="HeaderChar"/>
    <w:uiPriority w:val="99"/>
    <w:unhideWhenUsed/>
    <w:rsid w:val="005441D8"/>
    <w:pPr>
      <w:tabs>
        <w:tab w:val="center" w:pos="4680"/>
        <w:tab w:val="right" w:pos="9360"/>
      </w:tabs>
    </w:pPr>
  </w:style>
  <w:style w:type="character" w:customStyle="1" w:styleId="HeaderChar">
    <w:name w:val="Header Char"/>
    <w:basedOn w:val="DefaultParagraphFont"/>
    <w:link w:val="Header"/>
    <w:uiPriority w:val="99"/>
    <w:rsid w:val="005441D8"/>
    <w:rPr>
      <w:sz w:val="28"/>
      <w:szCs w:val="28"/>
      <w:lang w:eastAsia="zh-CN"/>
    </w:rPr>
  </w:style>
  <w:style w:type="paragraph" w:styleId="Footer">
    <w:name w:val="footer"/>
    <w:basedOn w:val="Normal"/>
    <w:link w:val="FooterChar"/>
    <w:uiPriority w:val="99"/>
    <w:unhideWhenUsed/>
    <w:rsid w:val="005441D8"/>
    <w:pPr>
      <w:tabs>
        <w:tab w:val="center" w:pos="4680"/>
        <w:tab w:val="right" w:pos="9360"/>
      </w:tabs>
    </w:pPr>
  </w:style>
  <w:style w:type="character" w:customStyle="1" w:styleId="FooterChar">
    <w:name w:val="Footer Char"/>
    <w:basedOn w:val="DefaultParagraphFont"/>
    <w:link w:val="Footer"/>
    <w:uiPriority w:val="99"/>
    <w:rsid w:val="005441D8"/>
    <w:rPr>
      <w:sz w:val="28"/>
      <w:szCs w:val="28"/>
      <w:lang w:eastAsia="zh-CN"/>
    </w:rPr>
  </w:style>
  <w:style w:type="paragraph" w:customStyle="1" w:styleId="Normal1">
    <w:name w:val="Normal1"/>
    <w:basedOn w:val="Normal"/>
    <w:uiPriority w:val="99"/>
    <w:rsid w:val="0014464E"/>
    <w:pPr>
      <w:spacing w:before="120" w:after="60"/>
      <w:ind w:left="900" w:firstLine="0"/>
    </w:pPr>
    <w:rPr>
      <w:rFonts w:ascii="Times New Roman" w:eastAsia="Times New Roman" w:hAnsi="Times New Roman" w:cs="Times New Roman"/>
      <w:bCs/>
      <w:sz w:val="26"/>
      <w:szCs w:val="26"/>
      <w:lang w:val="en-GB" w:eastAsia="en-US"/>
    </w:rPr>
  </w:style>
  <w:style w:type="paragraph" w:styleId="NormalWeb">
    <w:name w:val="Normal (Web)"/>
    <w:aliases w:val="Char Char Char,Char Char, Char Char Char, Char Char"/>
    <w:basedOn w:val="Normal"/>
    <w:link w:val="NormalWebChar"/>
    <w:uiPriority w:val="99"/>
    <w:qFormat/>
    <w:rsid w:val="008E7E2D"/>
    <w:pPr>
      <w:spacing w:before="100" w:beforeAutospacing="1" w:after="100" w:afterAutospacing="1"/>
      <w:ind w:firstLine="0"/>
      <w:jc w:val="left"/>
    </w:pPr>
    <w:rPr>
      <w:rFonts w:ascii="Times New Roman" w:eastAsia="Times New Roman" w:hAnsi="Times New Roman" w:cs="Times New Roman"/>
      <w:sz w:val="24"/>
      <w:szCs w:val="24"/>
      <w:lang w:eastAsia="en-US"/>
    </w:rPr>
  </w:style>
  <w:style w:type="paragraph" w:customStyle="1" w:styleId="ColorfulList-Accent11">
    <w:name w:val="Colorful List - Accent 11"/>
    <w:basedOn w:val="Normal"/>
    <w:link w:val="ColorfulList-Accent1Char"/>
    <w:qFormat/>
    <w:rsid w:val="008E7E2D"/>
    <w:pPr>
      <w:spacing w:after="160" w:line="259" w:lineRule="auto"/>
      <w:ind w:left="720" w:firstLine="0"/>
      <w:contextualSpacing/>
      <w:jc w:val="left"/>
    </w:pPr>
    <w:rPr>
      <w:rFonts w:ascii="Calibri" w:eastAsia="Calibri" w:hAnsi="Calibri" w:cs="Times New Roman"/>
      <w:sz w:val="20"/>
      <w:szCs w:val="20"/>
    </w:rPr>
  </w:style>
  <w:style w:type="character" w:customStyle="1" w:styleId="ColorfulList-Accent1Char">
    <w:name w:val="Colorful List - Accent 1 Char"/>
    <w:link w:val="ColorfulList-Accent11"/>
    <w:rsid w:val="008E7E2D"/>
    <w:rPr>
      <w:rFonts w:ascii="Calibri" w:eastAsia="Calibri" w:hAnsi="Calibri" w:cs="Times New Roman"/>
    </w:rPr>
  </w:style>
  <w:style w:type="paragraph" w:styleId="BalloonText">
    <w:name w:val="Balloon Text"/>
    <w:basedOn w:val="Normal"/>
    <w:link w:val="BalloonTextChar"/>
    <w:uiPriority w:val="99"/>
    <w:semiHidden/>
    <w:unhideWhenUsed/>
    <w:rsid w:val="00CE1FAE"/>
    <w:rPr>
      <w:rFonts w:ascii="Tahoma" w:hAnsi="Tahoma" w:cs="Tahoma"/>
      <w:sz w:val="16"/>
      <w:szCs w:val="16"/>
    </w:rPr>
  </w:style>
  <w:style w:type="character" w:customStyle="1" w:styleId="BalloonTextChar">
    <w:name w:val="Balloon Text Char"/>
    <w:basedOn w:val="DefaultParagraphFont"/>
    <w:link w:val="BalloonText"/>
    <w:uiPriority w:val="99"/>
    <w:semiHidden/>
    <w:rsid w:val="00CE1FAE"/>
    <w:rPr>
      <w:rFonts w:ascii="Tahoma" w:hAnsi="Tahoma" w:cs="Tahoma"/>
      <w:sz w:val="16"/>
      <w:szCs w:val="16"/>
      <w:lang w:eastAsia="zh-CN"/>
    </w:rPr>
  </w:style>
  <w:style w:type="character" w:customStyle="1" w:styleId="NormalWebChar">
    <w:name w:val="Normal (Web) Char"/>
    <w:aliases w:val="Char Char Char Char,Char Char Char1, Char Char Char Char, Char Char Char1"/>
    <w:link w:val="NormalWeb"/>
    <w:uiPriority w:val="99"/>
    <w:locked/>
    <w:rsid w:val="00AD1876"/>
    <w:rPr>
      <w:rFonts w:ascii="Times New Roman" w:eastAsia="Times New Roman" w:hAnsi="Times New Roman" w:cs="Times New Roman"/>
      <w:sz w:val="24"/>
      <w:szCs w:val="24"/>
    </w:rPr>
  </w:style>
  <w:style w:type="paragraph" w:styleId="BodyText">
    <w:name w:val="Body Text"/>
    <w:basedOn w:val="Normal"/>
    <w:link w:val="BodyTextChar"/>
    <w:rsid w:val="00C762AB"/>
    <w:pPr>
      <w:ind w:firstLine="0"/>
    </w:pPr>
    <w:rPr>
      <w:rFonts w:ascii=".VnTime" w:eastAsia="Times New Roman" w:hAnsi=".VnTime" w:cs="Times New Roman"/>
      <w:szCs w:val="20"/>
      <w:lang w:eastAsia="en-US"/>
    </w:rPr>
  </w:style>
  <w:style w:type="character" w:customStyle="1" w:styleId="BodyTextChar">
    <w:name w:val="Body Text Char"/>
    <w:basedOn w:val="DefaultParagraphFont"/>
    <w:link w:val="BodyText"/>
    <w:rsid w:val="00C762AB"/>
    <w:rPr>
      <w:rFonts w:ascii=".VnTime" w:eastAsia="Times New Roman" w:hAnsi=".VnTime" w:cs="Times New Roman"/>
      <w:sz w:val="28"/>
    </w:rPr>
  </w:style>
  <w:style w:type="character" w:customStyle="1" w:styleId="Heading2Char">
    <w:name w:val="Heading 2 Char"/>
    <w:basedOn w:val="DefaultParagraphFont"/>
    <w:link w:val="Heading2"/>
    <w:uiPriority w:val="9"/>
    <w:rsid w:val="00716CA7"/>
    <w:rPr>
      <w:rFonts w:ascii="Times New Roman" w:eastAsia="Times New Roman" w:hAnsi="Times New Roman" w:cs="Times New Roman"/>
      <w:b/>
      <w:bCs/>
      <w:sz w:val="28"/>
      <w:szCs w:val="28"/>
      <w:lang w:val="vi"/>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
    <w:basedOn w:val="Normal"/>
    <w:link w:val="FootnoteTextChar"/>
    <w:unhideWhenUsed/>
    <w:qFormat/>
    <w:rsid w:val="00AA5C8A"/>
    <w:pPr>
      <w:ind w:firstLine="0"/>
      <w:jc w:val="left"/>
    </w:pPr>
    <w:rPr>
      <w:rFonts w:ascii="Times New Roman" w:eastAsia="Times New Roman" w:hAnsi="Times New Roman" w:cs="Times New Roman"/>
      <w:sz w:val="20"/>
      <w:szCs w:val="20"/>
      <w:lang w:eastAsia="en-US"/>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qFormat/>
    <w:rsid w:val="00AA5C8A"/>
    <w:rPr>
      <w:rFonts w:ascii="Times New Roman" w:eastAsia="Times New Roman" w:hAnsi="Times New Roman" w:cs="Times New Roman"/>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4_"/>
    <w:link w:val="RefChar"/>
    <w:unhideWhenUsed/>
    <w:qFormat/>
    <w:rsid w:val="00AA5C8A"/>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uiPriority w:val="99"/>
    <w:qFormat/>
    <w:rsid w:val="00AA5C8A"/>
    <w:pPr>
      <w:spacing w:after="160" w:line="240" w:lineRule="exact"/>
      <w:ind w:firstLine="0"/>
      <w:jc w:val="left"/>
    </w:pPr>
    <w:rPr>
      <w:sz w:val="20"/>
      <w:szCs w:val="20"/>
      <w:vertAlign w:val="superscript"/>
      <w:lang w:eastAsia="en-US"/>
    </w:rPr>
  </w:style>
  <w:style w:type="numbering" w:customStyle="1" w:styleId="NoList1">
    <w:name w:val="No List1"/>
    <w:next w:val="NoList"/>
    <w:uiPriority w:val="99"/>
    <w:semiHidden/>
    <w:unhideWhenUsed/>
    <w:rsid w:val="005E3F1F"/>
  </w:style>
  <w:style w:type="paragraph" w:customStyle="1" w:styleId="msonormal0">
    <w:name w:val="msonormal"/>
    <w:basedOn w:val="Normal"/>
    <w:rsid w:val="005E3F1F"/>
    <w:pPr>
      <w:spacing w:before="100" w:beforeAutospacing="1" w:after="100" w:afterAutospacing="1"/>
      <w:ind w:firstLine="0"/>
      <w:jc w:val="left"/>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semiHidden/>
    <w:unhideWhenUsed/>
    <w:rsid w:val="005E3F1F"/>
    <w:rPr>
      <w:color w:val="0000FF"/>
      <w:u w:val="single"/>
    </w:rPr>
  </w:style>
  <w:style w:type="character" w:styleId="FollowedHyperlink">
    <w:name w:val="FollowedHyperlink"/>
    <w:basedOn w:val="DefaultParagraphFont"/>
    <w:uiPriority w:val="99"/>
    <w:semiHidden/>
    <w:unhideWhenUsed/>
    <w:rsid w:val="005E3F1F"/>
    <w:rPr>
      <w:color w:val="800080"/>
      <w:u w:val="single"/>
    </w:rPr>
  </w:style>
  <w:style w:type="numbering" w:customStyle="1" w:styleId="NoList2">
    <w:name w:val="No List2"/>
    <w:next w:val="NoList"/>
    <w:uiPriority w:val="99"/>
    <w:semiHidden/>
    <w:unhideWhenUsed/>
    <w:rsid w:val="005E3F1F"/>
  </w:style>
  <w:style w:type="paragraph" w:styleId="Revision">
    <w:name w:val="Revision"/>
    <w:hidden/>
    <w:uiPriority w:val="99"/>
    <w:semiHidden/>
    <w:rsid w:val="005E3F1F"/>
    <w:rPr>
      <w:rFonts w:asciiTheme="minorHAnsi" w:eastAsiaTheme="minorHAnsi" w:hAnsiTheme="minorHAnsi" w:cstheme="minorBidi"/>
      <w:kern w:val="2"/>
      <w:sz w:val="22"/>
      <w:szCs w:val="22"/>
      <w:lang w:val="vi-VN"/>
    </w:rPr>
  </w:style>
  <w:style w:type="paragraph" w:customStyle="1" w:styleId="Char4">
    <w:name w:val="Char4"/>
    <w:basedOn w:val="Normal"/>
    <w:semiHidden/>
    <w:rsid w:val="005E3F1F"/>
    <w:pPr>
      <w:spacing w:after="160" w:line="240" w:lineRule="exact"/>
      <w:ind w:firstLine="0"/>
      <w:jc w:val="left"/>
    </w:pPr>
    <w:rPr>
      <w:rFonts w:eastAsia="Times New Roman"/>
      <w:sz w:val="22"/>
      <w:szCs w:val="22"/>
      <w:lang w:eastAsia="en-US"/>
    </w:rPr>
  </w:style>
  <w:style w:type="paragraph" w:styleId="BodyTextIndent">
    <w:name w:val="Body Text Indent"/>
    <w:basedOn w:val="Normal"/>
    <w:link w:val="BodyTextIndentChar"/>
    <w:uiPriority w:val="99"/>
    <w:unhideWhenUsed/>
    <w:rsid w:val="00396C3D"/>
    <w:pPr>
      <w:spacing w:after="120"/>
      <w:ind w:left="283"/>
    </w:pPr>
  </w:style>
  <w:style w:type="character" w:customStyle="1" w:styleId="BodyTextIndentChar">
    <w:name w:val="Body Text Indent Char"/>
    <w:basedOn w:val="DefaultParagraphFont"/>
    <w:link w:val="BodyTextIndent"/>
    <w:uiPriority w:val="99"/>
    <w:rsid w:val="00396C3D"/>
    <w:rPr>
      <w:sz w:val="28"/>
      <w:szCs w:val="28"/>
      <w:lang w:eastAsia="zh-CN"/>
    </w:rPr>
  </w:style>
  <w:style w:type="character" w:customStyle="1" w:styleId="text">
    <w:name w:val="text"/>
    <w:basedOn w:val="DefaultParagraphFont"/>
    <w:rsid w:val="007070BA"/>
  </w:style>
  <w:style w:type="character" w:customStyle="1" w:styleId="card-send-timesendtime">
    <w:name w:val="card-send-time__sendtime"/>
    <w:basedOn w:val="DefaultParagraphFont"/>
    <w:rsid w:val="007070BA"/>
  </w:style>
  <w:style w:type="character" w:customStyle="1" w:styleId="emoji-sizer">
    <w:name w:val="emoji-sizer"/>
    <w:basedOn w:val="DefaultParagraphFont"/>
    <w:rsid w:val="00707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880">
      <w:bodyDiv w:val="1"/>
      <w:marLeft w:val="0"/>
      <w:marRight w:val="0"/>
      <w:marTop w:val="0"/>
      <w:marBottom w:val="0"/>
      <w:divBdr>
        <w:top w:val="none" w:sz="0" w:space="0" w:color="auto"/>
        <w:left w:val="none" w:sz="0" w:space="0" w:color="auto"/>
        <w:bottom w:val="none" w:sz="0" w:space="0" w:color="auto"/>
        <w:right w:val="none" w:sz="0" w:space="0" w:color="auto"/>
      </w:divBdr>
      <w:divsChild>
        <w:div w:id="819003970">
          <w:marLeft w:val="0"/>
          <w:marRight w:val="0"/>
          <w:marTop w:val="0"/>
          <w:marBottom w:val="0"/>
          <w:divBdr>
            <w:top w:val="none" w:sz="0" w:space="0" w:color="auto"/>
            <w:left w:val="none" w:sz="0" w:space="0" w:color="auto"/>
            <w:bottom w:val="none" w:sz="0" w:space="0" w:color="auto"/>
            <w:right w:val="none" w:sz="0" w:space="0" w:color="auto"/>
          </w:divBdr>
          <w:divsChild>
            <w:div w:id="2042897388">
              <w:marLeft w:val="0"/>
              <w:marRight w:val="0"/>
              <w:marTop w:val="0"/>
              <w:marBottom w:val="0"/>
              <w:divBdr>
                <w:top w:val="none" w:sz="0" w:space="0" w:color="auto"/>
                <w:left w:val="none" w:sz="0" w:space="0" w:color="auto"/>
                <w:bottom w:val="none" w:sz="0" w:space="0" w:color="auto"/>
                <w:right w:val="none" w:sz="0" w:space="0" w:color="auto"/>
              </w:divBdr>
              <w:divsChild>
                <w:div w:id="254900966">
                  <w:marLeft w:val="0"/>
                  <w:marRight w:val="0"/>
                  <w:marTop w:val="0"/>
                  <w:marBottom w:val="0"/>
                  <w:divBdr>
                    <w:top w:val="none" w:sz="0" w:space="0" w:color="auto"/>
                    <w:left w:val="none" w:sz="0" w:space="0" w:color="auto"/>
                    <w:bottom w:val="none" w:sz="0" w:space="0" w:color="auto"/>
                    <w:right w:val="none" w:sz="0" w:space="0" w:color="auto"/>
                  </w:divBdr>
                  <w:divsChild>
                    <w:div w:id="913778831">
                      <w:marLeft w:val="0"/>
                      <w:marRight w:val="-105"/>
                      <w:marTop w:val="0"/>
                      <w:marBottom w:val="0"/>
                      <w:divBdr>
                        <w:top w:val="none" w:sz="0" w:space="0" w:color="auto"/>
                        <w:left w:val="none" w:sz="0" w:space="0" w:color="auto"/>
                        <w:bottom w:val="none" w:sz="0" w:space="0" w:color="auto"/>
                        <w:right w:val="none" w:sz="0" w:space="0" w:color="auto"/>
                      </w:divBdr>
                      <w:divsChild>
                        <w:div w:id="1771776341">
                          <w:marLeft w:val="0"/>
                          <w:marRight w:val="0"/>
                          <w:marTop w:val="0"/>
                          <w:marBottom w:val="0"/>
                          <w:divBdr>
                            <w:top w:val="none" w:sz="0" w:space="0" w:color="auto"/>
                            <w:left w:val="none" w:sz="0" w:space="0" w:color="auto"/>
                            <w:bottom w:val="none" w:sz="0" w:space="0" w:color="auto"/>
                            <w:right w:val="none" w:sz="0" w:space="0" w:color="auto"/>
                          </w:divBdr>
                          <w:divsChild>
                            <w:div w:id="166943529">
                              <w:marLeft w:val="0"/>
                              <w:marRight w:val="0"/>
                              <w:marTop w:val="0"/>
                              <w:marBottom w:val="0"/>
                              <w:divBdr>
                                <w:top w:val="none" w:sz="0" w:space="0" w:color="auto"/>
                                <w:left w:val="none" w:sz="0" w:space="0" w:color="auto"/>
                                <w:bottom w:val="none" w:sz="0" w:space="0" w:color="auto"/>
                                <w:right w:val="none" w:sz="0" w:space="0" w:color="auto"/>
                              </w:divBdr>
                              <w:divsChild>
                                <w:div w:id="42675800">
                                  <w:marLeft w:val="0"/>
                                  <w:marRight w:val="0"/>
                                  <w:marTop w:val="0"/>
                                  <w:marBottom w:val="0"/>
                                  <w:divBdr>
                                    <w:top w:val="none" w:sz="0" w:space="0" w:color="auto"/>
                                    <w:left w:val="none" w:sz="0" w:space="0" w:color="auto"/>
                                    <w:bottom w:val="none" w:sz="0" w:space="0" w:color="auto"/>
                                    <w:right w:val="none" w:sz="0" w:space="0" w:color="auto"/>
                                  </w:divBdr>
                                  <w:divsChild>
                                    <w:div w:id="1695887867">
                                      <w:marLeft w:val="750"/>
                                      <w:marRight w:val="0"/>
                                      <w:marTop w:val="0"/>
                                      <w:marBottom w:val="0"/>
                                      <w:divBdr>
                                        <w:top w:val="none" w:sz="0" w:space="0" w:color="auto"/>
                                        <w:left w:val="none" w:sz="0" w:space="0" w:color="auto"/>
                                        <w:bottom w:val="none" w:sz="0" w:space="0" w:color="auto"/>
                                        <w:right w:val="none" w:sz="0" w:space="0" w:color="auto"/>
                                      </w:divBdr>
                                      <w:divsChild>
                                        <w:div w:id="408616972">
                                          <w:marLeft w:val="0"/>
                                          <w:marRight w:val="0"/>
                                          <w:marTop w:val="0"/>
                                          <w:marBottom w:val="0"/>
                                          <w:divBdr>
                                            <w:top w:val="none" w:sz="0" w:space="0" w:color="auto"/>
                                            <w:left w:val="none" w:sz="0" w:space="0" w:color="auto"/>
                                            <w:bottom w:val="none" w:sz="0" w:space="0" w:color="auto"/>
                                            <w:right w:val="none" w:sz="0" w:space="0" w:color="auto"/>
                                          </w:divBdr>
                                          <w:divsChild>
                                            <w:div w:id="337079000">
                                              <w:marLeft w:val="0"/>
                                              <w:marRight w:val="0"/>
                                              <w:marTop w:val="0"/>
                                              <w:marBottom w:val="0"/>
                                              <w:divBdr>
                                                <w:top w:val="none" w:sz="0" w:space="0" w:color="auto"/>
                                                <w:left w:val="none" w:sz="0" w:space="0" w:color="auto"/>
                                                <w:bottom w:val="none" w:sz="0" w:space="0" w:color="auto"/>
                                                <w:right w:val="none" w:sz="0" w:space="0" w:color="auto"/>
                                              </w:divBdr>
                                              <w:divsChild>
                                                <w:div w:id="1984383028">
                                                  <w:marLeft w:val="0"/>
                                                  <w:marRight w:val="0"/>
                                                  <w:marTop w:val="0"/>
                                                  <w:marBottom w:val="0"/>
                                                  <w:divBdr>
                                                    <w:top w:val="none" w:sz="0" w:space="0" w:color="auto"/>
                                                    <w:left w:val="none" w:sz="0" w:space="0" w:color="auto"/>
                                                    <w:bottom w:val="none" w:sz="0" w:space="0" w:color="auto"/>
                                                    <w:right w:val="none" w:sz="0" w:space="0" w:color="auto"/>
                                                  </w:divBdr>
                                                  <w:divsChild>
                                                    <w:div w:id="229467793">
                                                      <w:marLeft w:val="0"/>
                                                      <w:marRight w:val="0"/>
                                                      <w:marTop w:val="0"/>
                                                      <w:marBottom w:val="0"/>
                                                      <w:divBdr>
                                                        <w:top w:val="none" w:sz="0" w:space="0" w:color="auto"/>
                                                        <w:left w:val="none" w:sz="0" w:space="0" w:color="auto"/>
                                                        <w:bottom w:val="none" w:sz="0" w:space="0" w:color="auto"/>
                                                        <w:right w:val="none" w:sz="0" w:space="0" w:color="auto"/>
                                                      </w:divBdr>
                                                      <w:divsChild>
                                                        <w:div w:id="1350906790">
                                                          <w:marLeft w:val="0"/>
                                                          <w:marRight w:val="0"/>
                                                          <w:marTop w:val="0"/>
                                                          <w:marBottom w:val="0"/>
                                                          <w:divBdr>
                                                            <w:top w:val="none" w:sz="0" w:space="0" w:color="auto"/>
                                                            <w:left w:val="none" w:sz="0" w:space="0" w:color="auto"/>
                                                            <w:bottom w:val="none" w:sz="0" w:space="0" w:color="auto"/>
                                                            <w:right w:val="none" w:sz="0" w:space="0" w:color="auto"/>
                                                          </w:divBdr>
                                                          <w:divsChild>
                                                            <w:div w:id="161356817">
                                                              <w:marLeft w:val="0"/>
                                                              <w:marRight w:val="0"/>
                                                              <w:marTop w:val="0"/>
                                                              <w:marBottom w:val="0"/>
                                                              <w:divBdr>
                                                                <w:top w:val="none" w:sz="0" w:space="0" w:color="auto"/>
                                                                <w:left w:val="none" w:sz="0" w:space="0" w:color="auto"/>
                                                                <w:bottom w:val="none" w:sz="0" w:space="0" w:color="auto"/>
                                                                <w:right w:val="none" w:sz="0" w:space="0" w:color="auto"/>
                                                              </w:divBdr>
                                                              <w:divsChild>
                                                                <w:div w:id="1312324318">
                                                                  <w:marLeft w:val="0"/>
                                                                  <w:marRight w:val="0"/>
                                                                  <w:marTop w:val="0"/>
                                                                  <w:marBottom w:val="0"/>
                                                                  <w:divBdr>
                                                                    <w:top w:val="none" w:sz="0" w:space="0" w:color="auto"/>
                                                                    <w:left w:val="none" w:sz="0" w:space="0" w:color="auto"/>
                                                                    <w:bottom w:val="none" w:sz="0" w:space="0" w:color="auto"/>
                                                                    <w:right w:val="none" w:sz="0" w:space="0" w:color="auto"/>
                                                                  </w:divBdr>
                                                                  <w:divsChild>
                                                                    <w:div w:id="460194611">
                                                                      <w:marLeft w:val="0"/>
                                                                      <w:marRight w:val="0"/>
                                                                      <w:marTop w:val="0"/>
                                                                      <w:marBottom w:val="0"/>
                                                                      <w:divBdr>
                                                                        <w:top w:val="none" w:sz="0" w:space="0" w:color="auto"/>
                                                                        <w:left w:val="none" w:sz="0" w:space="0" w:color="auto"/>
                                                                        <w:bottom w:val="none" w:sz="0" w:space="0" w:color="auto"/>
                                                                        <w:right w:val="none" w:sz="0" w:space="0" w:color="auto"/>
                                                                      </w:divBdr>
                                                                      <w:divsChild>
                                                                        <w:div w:id="2131512142">
                                                                          <w:marLeft w:val="0"/>
                                                                          <w:marRight w:val="0"/>
                                                                          <w:marTop w:val="0"/>
                                                                          <w:marBottom w:val="0"/>
                                                                          <w:divBdr>
                                                                            <w:top w:val="none" w:sz="0" w:space="0" w:color="auto"/>
                                                                            <w:left w:val="none" w:sz="0" w:space="0" w:color="auto"/>
                                                                            <w:bottom w:val="none" w:sz="0" w:space="0" w:color="auto"/>
                                                                            <w:right w:val="none" w:sz="0" w:space="0" w:color="auto"/>
                                                                          </w:divBdr>
                                                                          <w:divsChild>
                                                                            <w:div w:id="9212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01346">
                                                                  <w:marLeft w:val="0"/>
                                                                  <w:marRight w:val="0"/>
                                                                  <w:marTop w:val="60"/>
                                                                  <w:marBottom w:val="0"/>
                                                                  <w:divBdr>
                                                                    <w:top w:val="none" w:sz="0" w:space="0" w:color="auto"/>
                                                                    <w:left w:val="none" w:sz="0" w:space="0" w:color="auto"/>
                                                                    <w:bottom w:val="none" w:sz="0" w:space="0" w:color="auto"/>
                                                                    <w:right w:val="none" w:sz="0" w:space="0" w:color="auto"/>
                                                                  </w:divBdr>
                                                                </w:div>
                                                                <w:div w:id="716397625">
                                                                  <w:marLeft w:val="0"/>
                                                                  <w:marRight w:val="0"/>
                                                                  <w:marTop w:val="0"/>
                                                                  <w:marBottom w:val="0"/>
                                                                  <w:divBdr>
                                                                    <w:top w:val="none" w:sz="0" w:space="0" w:color="auto"/>
                                                                    <w:left w:val="none" w:sz="0" w:space="0" w:color="auto"/>
                                                                    <w:bottom w:val="none" w:sz="0" w:space="0" w:color="auto"/>
                                                                    <w:right w:val="none" w:sz="0" w:space="0" w:color="auto"/>
                                                                  </w:divBdr>
                                                                  <w:divsChild>
                                                                    <w:div w:id="1712997192">
                                                                      <w:marLeft w:val="0"/>
                                                                      <w:marRight w:val="0"/>
                                                                      <w:marTop w:val="0"/>
                                                                      <w:marBottom w:val="0"/>
                                                                      <w:divBdr>
                                                                        <w:top w:val="none" w:sz="0" w:space="0" w:color="auto"/>
                                                                        <w:left w:val="none" w:sz="0" w:space="0" w:color="auto"/>
                                                                        <w:bottom w:val="none" w:sz="0" w:space="0" w:color="auto"/>
                                                                        <w:right w:val="none" w:sz="0" w:space="0" w:color="auto"/>
                                                                      </w:divBdr>
                                                                      <w:divsChild>
                                                                        <w:div w:id="1029063013">
                                                                          <w:marLeft w:val="0"/>
                                                                          <w:marRight w:val="0"/>
                                                                          <w:marTop w:val="0"/>
                                                                          <w:marBottom w:val="0"/>
                                                                          <w:divBdr>
                                                                            <w:top w:val="none" w:sz="0" w:space="0" w:color="auto"/>
                                                                            <w:left w:val="none" w:sz="0" w:space="0" w:color="auto"/>
                                                                            <w:bottom w:val="none" w:sz="0" w:space="0" w:color="auto"/>
                                                                            <w:right w:val="none" w:sz="0" w:space="0" w:color="auto"/>
                                                                          </w:divBdr>
                                                                          <w:divsChild>
                                                                            <w:div w:id="678584615">
                                                                              <w:marLeft w:val="0"/>
                                                                              <w:marRight w:val="0"/>
                                                                              <w:marTop w:val="0"/>
                                                                              <w:marBottom w:val="0"/>
                                                                              <w:divBdr>
                                                                                <w:top w:val="none" w:sz="0" w:space="0" w:color="auto"/>
                                                                                <w:left w:val="none" w:sz="0" w:space="0" w:color="auto"/>
                                                                                <w:bottom w:val="none" w:sz="0" w:space="0" w:color="auto"/>
                                                                                <w:right w:val="none" w:sz="0" w:space="0" w:color="auto"/>
                                                                              </w:divBdr>
                                                                              <w:divsChild>
                                                                                <w:div w:id="1388533496">
                                                                                  <w:marLeft w:val="105"/>
                                                                                  <w:marRight w:val="105"/>
                                                                                  <w:marTop w:val="90"/>
                                                                                  <w:marBottom w:val="150"/>
                                                                                  <w:divBdr>
                                                                                    <w:top w:val="none" w:sz="0" w:space="0" w:color="auto"/>
                                                                                    <w:left w:val="none" w:sz="0" w:space="0" w:color="auto"/>
                                                                                    <w:bottom w:val="none" w:sz="0" w:space="0" w:color="auto"/>
                                                                                    <w:right w:val="none" w:sz="0" w:space="0" w:color="auto"/>
                                                                                  </w:divBdr>
                                                                                </w:div>
                                                                                <w:div w:id="2124880488">
                                                                                  <w:marLeft w:val="105"/>
                                                                                  <w:marRight w:val="105"/>
                                                                                  <w:marTop w:val="90"/>
                                                                                  <w:marBottom w:val="150"/>
                                                                                  <w:divBdr>
                                                                                    <w:top w:val="none" w:sz="0" w:space="0" w:color="auto"/>
                                                                                    <w:left w:val="none" w:sz="0" w:space="0" w:color="auto"/>
                                                                                    <w:bottom w:val="none" w:sz="0" w:space="0" w:color="auto"/>
                                                                                    <w:right w:val="none" w:sz="0" w:space="0" w:color="auto"/>
                                                                                  </w:divBdr>
                                                                                </w:div>
                                                                                <w:div w:id="328288166">
                                                                                  <w:marLeft w:val="105"/>
                                                                                  <w:marRight w:val="105"/>
                                                                                  <w:marTop w:val="90"/>
                                                                                  <w:marBottom w:val="150"/>
                                                                                  <w:divBdr>
                                                                                    <w:top w:val="none" w:sz="0" w:space="0" w:color="auto"/>
                                                                                    <w:left w:val="none" w:sz="0" w:space="0" w:color="auto"/>
                                                                                    <w:bottom w:val="none" w:sz="0" w:space="0" w:color="auto"/>
                                                                                    <w:right w:val="none" w:sz="0" w:space="0" w:color="auto"/>
                                                                                  </w:divBdr>
                                                                                </w:div>
                                                                                <w:div w:id="1380588368">
                                                                                  <w:marLeft w:val="105"/>
                                                                                  <w:marRight w:val="105"/>
                                                                                  <w:marTop w:val="90"/>
                                                                                  <w:marBottom w:val="150"/>
                                                                                  <w:divBdr>
                                                                                    <w:top w:val="none" w:sz="0" w:space="0" w:color="auto"/>
                                                                                    <w:left w:val="none" w:sz="0" w:space="0" w:color="auto"/>
                                                                                    <w:bottom w:val="none" w:sz="0" w:space="0" w:color="auto"/>
                                                                                    <w:right w:val="none" w:sz="0" w:space="0" w:color="auto"/>
                                                                                  </w:divBdr>
                                                                                </w:div>
                                                                                <w:div w:id="1752696129">
                                                                                  <w:marLeft w:val="105"/>
                                                                                  <w:marRight w:val="105"/>
                                                                                  <w:marTop w:val="90"/>
                                                                                  <w:marBottom w:val="150"/>
                                                                                  <w:divBdr>
                                                                                    <w:top w:val="none" w:sz="0" w:space="0" w:color="auto"/>
                                                                                    <w:left w:val="none" w:sz="0" w:space="0" w:color="auto"/>
                                                                                    <w:bottom w:val="none" w:sz="0" w:space="0" w:color="auto"/>
                                                                                    <w:right w:val="none" w:sz="0" w:space="0" w:color="auto"/>
                                                                                  </w:divBdr>
                                                                                </w:div>
                                                                                <w:div w:id="3485324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4454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003515">
          <w:marLeft w:val="0"/>
          <w:marRight w:val="0"/>
          <w:marTop w:val="0"/>
          <w:marBottom w:val="0"/>
          <w:divBdr>
            <w:top w:val="none" w:sz="0" w:space="0" w:color="auto"/>
            <w:left w:val="none" w:sz="0" w:space="0" w:color="auto"/>
            <w:bottom w:val="none" w:sz="0" w:space="0" w:color="auto"/>
            <w:right w:val="none" w:sz="0" w:space="0" w:color="auto"/>
          </w:divBdr>
          <w:divsChild>
            <w:div w:id="153495476">
              <w:marLeft w:val="0"/>
              <w:marRight w:val="0"/>
              <w:marTop w:val="0"/>
              <w:marBottom w:val="0"/>
              <w:divBdr>
                <w:top w:val="none" w:sz="0" w:space="0" w:color="auto"/>
                <w:left w:val="none" w:sz="0" w:space="0" w:color="auto"/>
                <w:bottom w:val="none" w:sz="0" w:space="0" w:color="auto"/>
                <w:right w:val="none" w:sz="0" w:space="0" w:color="auto"/>
              </w:divBdr>
              <w:divsChild>
                <w:div w:id="18960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588">
      <w:bodyDiv w:val="1"/>
      <w:marLeft w:val="0"/>
      <w:marRight w:val="0"/>
      <w:marTop w:val="0"/>
      <w:marBottom w:val="0"/>
      <w:divBdr>
        <w:top w:val="none" w:sz="0" w:space="0" w:color="auto"/>
        <w:left w:val="none" w:sz="0" w:space="0" w:color="auto"/>
        <w:bottom w:val="none" w:sz="0" w:space="0" w:color="auto"/>
        <w:right w:val="none" w:sz="0" w:space="0" w:color="auto"/>
      </w:divBdr>
      <w:divsChild>
        <w:div w:id="1144155983">
          <w:marLeft w:val="0"/>
          <w:marRight w:val="0"/>
          <w:marTop w:val="0"/>
          <w:marBottom w:val="0"/>
          <w:divBdr>
            <w:top w:val="none" w:sz="0" w:space="0" w:color="auto"/>
            <w:left w:val="none" w:sz="0" w:space="0" w:color="auto"/>
            <w:bottom w:val="none" w:sz="0" w:space="0" w:color="auto"/>
            <w:right w:val="none" w:sz="0" w:space="0" w:color="auto"/>
          </w:divBdr>
          <w:divsChild>
            <w:div w:id="1979798842">
              <w:marLeft w:val="0"/>
              <w:marRight w:val="0"/>
              <w:marTop w:val="0"/>
              <w:marBottom w:val="0"/>
              <w:divBdr>
                <w:top w:val="none" w:sz="0" w:space="0" w:color="auto"/>
                <w:left w:val="none" w:sz="0" w:space="0" w:color="auto"/>
                <w:bottom w:val="none" w:sz="0" w:space="0" w:color="auto"/>
                <w:right w:val="none" w:sz="0" w:space="0" w:color="auto"/>
              </w:divBdr>
              <w:divsChild>
                <w:div w:id="181743352">
                  <w:marLeft w:val="0"/>
                  <w:marRight w:val="0"/>
                  <w:marTop w:val="0"/>
                  <w:marBottom w:val="0"/>
                  <w:divBdr>
                    <w:top w:val="none" w:sz="0" w:space="0" w:color="auto"/>
                    <w:left w:val="none" w:sz="0" w:space="0" w:color="auto"/>
                    <w:bottom w:val="none" w:sz="0" w:space="0" w:color="auto"/>
                    <w:right w:val="none" w:sz="0" w:space="0" w:color="auto"/>
                  </w:divBdr>
                  <w:divsChild>
                    <w:div w:id="93399884">
                      <w:marLeft w:val="0"/>
                      <w:marRight w:val="-105"/>
                      <w:marTop w:val="0"/>
                      <w:marBottom w:val="0"/>
                      <w:divBdr>
                        <w:top w:val="none" w:sz="0" w:space="0" w:color="auto"/>
                        <w:left w:val="none" w:sz="0" w:space="0" w:color="auto"/>
                        <w:bottom w:val="none" w:sz="0" w:space="0" w:color="auto"/>
                        <w:right w:val="none" w:sz="0" w:space="0" w:color="auto"/>
                      </w:divBdr>
                      <w:divsChild>
                        <w:div w:id="210193707">
                          <w:marLeft w:val="0"/>
                          <w:marRight w:val="0"/>
                          <w:marTop w:val="0"/>
                          <w:marBottom w:val="0"/>
                          <w:divBdr>
                            <w:top w:val="none" w:sz="0" w:space="0" w:color="auto"/>
                            <w:left w:val="none" w:sz="0" w:space="0" w:color="auto"/>
                            <w:bottom w:val="none" w:sz="0" w:space="0" w:color="auto"/>
                            <w:right w:val="none" w:sz="0" w:space="0" w:color="auto"/>
                          </w:divBdr>
                          <w:divsChild>
                            <w:div w:id="72241812">
                              <w:marLeft w:val="0"/>
                              <w:marRight w:val="0"/>
                              <w:marTop w:val="0"/>
                              <w:marBottom w:val="0"/>
                              <w:divBdr>
                                <w:top w:val="none" w:sz="0" w:space="0" w:color="auto"/>
                                <w:left w:val="none" w:sz="0" w:space="0" w:color="auto"/>
                                <w:bottom w:val="none" w:sz="0" w:space="0" w:color="auto"/>
                                <w:right w:val="none" w:sz="0" w:space="0" w:color="auto"/>
                              </w:divBdr>
                              <w:divsChild>
                                <w:div w:id="658507333">
                                  <w:marLeft w:val="0"/>
                                  <w:marRight w:val="0"/>
                                  <w:marTop w:val="0"/>
                                  <w:marBottom w:val="0"/>
                                  <w:divBdr>
                                    <w:top w:val="none" w:sz="0" w:space="0" w:color="auto"/>
                                    <w:left w:val="none" w:sz="0" w:space="0" w:color="auto"/>
                                    <w:bottom w:val="none" w:sz="0" w:space="0" w:color="auto"/>
                                    <w:right w:val="none" w:sz="0" w:space="0" w:color="auto"/>
                                  </w:divBdr>
                                  <w:divsChild>
                                    <w:div w:id="1619870469">
                                      <w:marLeft w:val="750"/>
                                      <w:marRight w:val="0"/>
                                      <w:marTop w:val="0"/>
                                      <w:marBottom w:val="0"/>
                                      <w:divBdr>
                                        <w:top w:val="none" w:sz="0" w:space="0" w:color="auto"/>
                                        <w:left w:val="none" w:sz="0" w:space="0" w:color="auto"/>
                                        <w:bottom w:val="none" w:sz="0" w:space="0" w:color="auto"/>
                                        <w:right w:val="none" w:sz="0" w:space="0" w:color="auto"/>
                                      </w:divBdr>
                                      <w:divsChild>
                                        <w:div w:id="989481102">
                                          <w:marLeft w:val="0"/>
                                          <w:marRight w:val="0"/>
                                          <w:marTop w:val="0"/>
                                          <w:marBottom w:val="0"/>
                                          <w:divBdr>
                                            <w:top w:val="none" w:sz="0" w:space="0" w:color="auto"/>
                                            <w:left w:val="none" w:sz="0" w:space="0" w:color="auto"/>
                                            <w:bottom w:val="none" w:sz="0" w:space="0" w:color="auto"/>
                                            <w:right w:val="none" w:sz="0" w:space="0" w:color="auto"/>
                                          </w:divBdr>
                                          <w:divsChild>
                                            <w:div w:id="1061490230">
                                              <w:marLeft w:val="0"/>
                                              <w:marRight w:val="0"/>
                                              <w:marTop w:val="0"/>
                                              <w:marBottom w:val="0"/>
                                              <w:divBdr>
                                                <w:top w:val="none" w:sz="0" w:space="0" w:color="auto"/>
                                                <w:left w:val="none" w:sz="0" w:space="0" w:color="auto"/>
                                                <w:bottom w:val="none" w:sz="0" w:space="0" w:color="auto"/>
                                                <w:right w:val="none" w:sz="0" w:space="0" w:color="auto"/>
                                              </w:divBdr>
                                              <w:divsChild>
                                                <w:div w:id="2703770">
                                                  <w:marLeft w:val="0"/>
                                                  <w:marRight w:val="0"/>
                                                  <w:marTop w:val="0"/>
                                                  <w:marBottom w:val="0"/>
                                                  <w:divBdr>
                                                    <w:top w:val="none" w:sz="0" w:space="0" w:color="auto"/>
                                                    <w:left w:val="none" w:sz="0" w:space="0" w:color="auto"/>
                                                    <w:bottom w:val="none" w:sz="0" w:space="0" w:color="auto"/>
                                                    <w:right w:val="none" w:sz="0" w:space="0" w:color="auto"/>
                                                  </w:divBdr>
                                                  <w:divsChild>
                                                    <w:div w:id="901209048">
                                                      <w:marLeft w:val="0"/>
                                                      <w:marRight w:val="0"/>
                                                      <w:marTop w:val="0"/>
                                                      <w:marBottom w:val="0"/>
                                                      <w:divBdr>
                                                        <w:top w:val="none" w:sz="0" w:space="0" w:color="auto"/>
                                                        <w:left w:val="none" w:sz="0" w:space="0" w:color="auto"/>
                                                        <w:bottom w:val="none" w:sz="0" w:space="0" w:color="auto"/>
                                                        <w:right w:val="none" w:sz="0" w:space="0" w:color="auto"/>
                                                      </w:divBdr>
                                                      <w:divsChild>
                                                        <w:div w:id="434136262">
                                                          <w:marLeft w:val="0"/>
                                                          <w:marRight w:val="0"/>
                                                          <w:marTop w:val="0"/>
                                                          <w:marBottom w:val="0"/>
                                                          <w:divBdr>
                                                            <w:top w:val="none" w:sz="0" w:space="0" w:color="auto"/>
                                                            <w:left w:val="none" w:sz="0" w:space="0" w:color="auto"/>
                                                            <w:bottom w:val="none" w:sz="0" w:space="0" w:color="auto"/>
                                                            <w:right w:val="none" w:sz="0" w:space="0" w:color="auto"/>
                                                          </w:divBdr>
                                                          <w:divsChild>
                                                            <w:div w:id="953442051">
                                                              <w:marLeft w:val="0"/>
                                                              <w:marRight w:val="0"/>
                                                              <w:marTop w:val="0"/>
                                                              <w:marBottom w:val="0"/>
                                                              <w:divBdr>
                                                                <w:top w:val="none" w:sz="0" w:space="0" w:color="auto"/>
                                                                <w:left w:val="none" w:sz="0" w:space="0" w:color="auto"/>
                                                                <w:bottom w:val="none" w:sz="0" w:space="0" w:color="auto"/>
                                                                <w:right w:val="none" w:sz="0" w:space="0" w:color="auto"/>
                                                              </w:divBdr>
                                                              <w:divsChild>
                                                                <w:div w:id="1886721059">
                                                                  <w:marLeft w:val="0"/>
                                                                  <w:marRight w:val="0"/>
                                                                  <w:marTop w:val="0"/>
                                                                  <w:marBottom w:val="0"/>
                                                                  <w:divBdr>
                                                                    <w:top w:val="none" w:sz="0" w:space="0" w:color="auto"/>
                                                                    <w:left w:val="none" w:sz="0" w:space="0" w:color="auto"/>
                                                                    <w:bottom w:val="none" w:sz="0" w:space="0" w:color="auto"/>
                                                                    <w:right w:val="none" w:sz="0" w:space="0" w:color="auto"/>
                                                                  </w:divBdr>
                                                                  <w:divsChild>
                                                                    <w:div w:id="1962417327">
                                                                      <w:marLeft w:val="0"/>
                                                                      <w:marRight w:val="0"/>
                                                                      <w:marTop w:val="0"/>
                                                                      <w:marBottom w:val="0"/>
                                                                      <w:divBdr>
                                                                        <w:top w:val="none" w:sz="0" w:space="0" w:color="auto"/>
                                                                        <w:left w:val="none" w:sz="0" w:space="0" w:color="auto"/>
                                                                        <w:bottom w:val="none" w:sz="0" w:space="0" w:color="auto"/>
                                                                        <w:right w:val="none" w:sz="0" w:space="0" w:color="auto"/>
                                                                      </w:divBdr>
                                                                      <w:divsChild>
                                                                        <w:div w:id="2132894980">
                                                                          <w:marLeft w:val="0"/>
                                                                          <w:marRight w:val="0"/>
                                                                          <w:marTop w:val="0"/>
                                                                          <w:marBottom w:val="0"/>
                                                                          <w:divBdr>
                                                                            <w:top w:val="none" w:sz="0" w:space="0" w:color="auto"/>
                                                                            <w:left w:val="none" w:sz="0" w:space="0" w:color="auto"/>
                                                                            <w:bottom w:val="none" w:sz="0" w:space="0" w:color="auto"/>
                                                                            <w:right w:val="none" w:sz="0" w:space="0" w:color="auto"/>
                                                                          </w:divBdr>
                                                                          <w:divsChild>
                                                                            <w:div w:id="200863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153641">
                                                                  <w:marLeft w:val="0"/>
                                                                  <w:marRight w:val="0"/>
                                                                  <w:marTop w:val="60"/>
                                                                  <w:marBottom w:val="0"/>
                                                                  <w:divBdr>
                                                                    <w:top w:val="none" w:sz="0" w:space="0" w:color="auto"/>
                                                                    <w:left w:val="none" w:sz="0" w:space="0" w:color="auto"/>
                                                                    <w:bottom w:val="none" w:sz="0" w:space="0" w:color="auto"/>
                                                                    <w:right w:val="none" w:sz="0" w:space="0" w:color="auto"/>
                                                                  </w:divBdr>
                                                                </w:div>
                                                                <w:div w:id="648749096">
                                                                  <w:marLeft w:val="0"/>
                                                                  <w:marRight w:val="0"/>
                                                                  <w:marTop w:val="0"/>
                                                                  <w:marBottom w:val="0"/>
                                                                  <w:divBdr>
                                                                    <w:top w:val="none" w:sz="0" w:space="0" w:color="auto"/>
                                                                    <w:left w:val="none" w:sz="0" w:space="0" w:color="auto"/>
                                                                    <w:bottom w:val="none" w:sz="0" w:space="0" w:color="auto"/>
                                                                    <w:right w:val="none" w:sz="0" w:space="0" w:color="auto"/>
                                                                  </w:divBdr>
                                                                  <w:divsChild>
                                                                    <w:div w:id="2092307665">
                                                                      <w:marLeft w:val="0"/>
                                                                      <w:marRight w:val="0"/>
                                                                      <w:marTop w:val="0"/>
                                                                      <w:marBottom w:val="0"/>
                                                                      <w:divBdr>
                                                                        <w:top w:val="none" w:sz="0" w:space="0" w:color="auto"/>
                                                                        <w:left w:val="none" w:sz="0" w:space="0" w:color="auto"/>
                                                                        <w:bottom w:val="none" w:sz="0" w:space="0" w:color="auto"/>
                                                                        <w:right w:val="none" w:sz="0" w:space="0" w:color="auto"/>
                                                                      </w:divBdr>
                                                                      <w:divsChild>
                                                                        <w:div w:id="1406218924">
                                                                          <w:marLeft w:val="0"/>
                                                                          <w:marRight w:val="0"/>
                                                                          <w:marTop w:val="0"/>
                                                                          <w:marBottom w:val="0"/>
                                                                          <w:divBdr>
                                                                            <w:top w:val="none" w:sz="0" w:space="0" w:color="auto"/>
                                                                            <w:left w:val="none" w:sz="0" w:space="0" w:color="auto"/>
                                                                            <w:bottom w:val="none" w:sz="0" w:space="0" w:color="auto"/>
                                                                            <w:right w:val="none" w:sz="0" w:space="0" w:color="auto"/>
                                                                          </w:divBdr>
                                                                          <w:divsChild>
                                                                            <w:div w:id="2099864175">
                                                                              <w:marLeft w:val="0"/>
                                                                              <w:marRight w:val="0"/>
                                                                              <w:marTop w:val="0"/>
                                                                              <w:marBottom w:val="0"/>
                                                                              <w:divBdr>
                                                                                <w:top w:val="none" w:sz="0" w:space="0" w:color="auto"/>
                                                                                <w:left w:val="none" w:sz="0" w:space="0" w:color="auto"/>
                                                                                <w:bottom w:val="none" w:sz="0" w:space="0" w:color="auto"/>
                                                                                <w:right w:val="none" w:sz="0" w:space="0" w:color="auto"/>
                                                                              </w:divBdr>
                                                                              <w:divsChild>
                                                                                <w:div w:id="366028604">
                                                                                  <w:marLeft w:val="105"/>
                                                                                  <w:marRight w:val="105"/>
                                                                                  <w:marTop w:val="90"/>
                                                                                  <w:marBottom w:val="150"/>
                                                                                  <w:divBdr>
                                                                                    <w:top w:val="none" w:sz="0" w:space="0" w:color="auto"/>
                                                                                    <w:left w:val="none" w:sz="0" w:space="0" w:color="auto"/>
                                                                                    <w:bottom w:val="none" w:sz="0" w:space="0" w:color="auto"/>
                                                                                    <w:right w:val="none" w:sz="0" w:space="0" w:color="auto"/>
                                                                                  </w:divBdr>
                                                                                </w:div>
                                                                                <w:div w:id="1093360744">
                                                                                  <w:marLeft w:val="105"/>
                                                                                  <w:marRight w:val="105"/>
                                                                                  <w:marTop w:val="90"/>
                                                                                  <w:marBottom w:val="150"/>
                                                                                  <w:divBdr>
                                                                                    <w:top w:val="none" w:sz="0" w:space="0" w:color="auto"/>
                                                                                    <w:left w:val="none" w:sz="0" w:space="0" w:color="auto"/>
                                                                                    <w:bottom w:val="none" w:sz="0" w:space="0" w:color="auto"/>
                                                                                    <w:right w:val="none" w:sz="0" w:space="0" w:color="auto"/>
                                                                                  </w:divBdr>
                                                                                </w:div>
                                                                                <w:div w:id="717389379">
                                                                                  <w:marLeft w:val="105"/>
                                                                                  <w:marRight w:val="105"/>
                                                                                  <w:marTop w:val="90"/>
                                                                                  <w:marBottom w:val="150"/>
                                                                                  <w:divBdr>
                                                                                    <w:top w:val="none" w:sz="0" w:space="0" w:color="auto"/>
                                                                                    <w:left w:val="none" w:sz="0" w:space="0" w:color="auto"/>
                                                                                    <w:bottom w:val="none" w:sz="0" w:space="0" w:color="auto"/>
                                                                                    <w:right w:val="none" w:sz="0" w:space="0" w:color="auto"/>
                                                                                  </w:divBdr>
                                                                                </w:div>
                                                                                <w:div w:id="2140567262">
                                                                                  <w:marLeft w:val="105"/>
                                                                                  <w:marRight w:val="105"/>
                                                                                  <w:marTop w:val="90"/>
                                                                                  <w:marBottom w:val="150"/>
                                                                                  <w:divBdr>
                                                                                    <w:top w:val="none" w:sz="0" w:space="0" w:color="auto"/>
                                                                                    <w:left w:val="none" w:sz="0" w:space="0" w:color="auto"/>
                                                                                    <w:bottom w:val="none" w:sz="0" w:space="0" w:color="auto"/>
                                                                                    <w:right w:val="none" w:sz="0" w:space="0" w:color="auto"/>
                                                                                  </w:divBdr>
                                                                                </w:div>
                                                                                <w:div w:id="1622875897">
                                                                                  <w:marLeft w:val="105"/>
                                                                                  <w:marRight w:val="105"/>
                                                                                  <w:marTop w:val="90"/>
                                                                                  <w:marBottom w:val="150"/>
                                                                                  <w:divBdr>
                                                                                    <w:top w:val="none" w:sz="0" w:space="0" w:color="auto"/>
                                                                                    <w:left w:val="none" w:sz="0" w:space="0" w:color="auto"/>
                                                                                    <w:bottom w:val="none" w:sz="0" w:space="0" w:color="auto"/>
                                                                                    <w:right w:val="none" w:sz="0" w:space="0" w:color="auto"/>
                                                                                  </w:divBdr>
                                                                                </w:div>
                                                                                <w:div w:id="13918811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06818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533713">
          <w:marLeft w:val="0"/>
          <w:marRight w:val="0"/>
          <w:marTop w:val="0"/>
          <w:marBottom w:val="0"/>
          <w:divBdr>
            <w:top w:val="none" w:sz="0" w:space="0" w:color="auto"/>
            <w:left w:val="none" w:sz="0" w:space="0" w:color="auto"/>
            <w:bottom w:val="none" w:sz="0" w:space="0" w:color="auto"/>
            <w:right w:val="none" w:sz="0" w:space="0" w:color="auto"/>
          </w:divBdr>
          <w:divsChild>
            <w:div w:id="775641434">
              <w:marLeft w:val="0"/>
              <w:marRight w:val="0"/>
              <w:marTop w:val="0"/>
              <w:marBottom w:val="0"/>
              <w:divBdr>
                <w:top w:val="none" w:sz="0" w:space="0" w:color="auto"/>
                <w:left w:val="none" w:sz="0" w:space="0" w:color="auto"/>
                <w:bottom w:val="none" w:sz="0" w:space="0" w:color="auto"/>
                <w:right w:val="none" w:sz="0" w:space="0" w:color="auto"/>
              </w:divBdr>
              <w:divsChild>
                <w:div w:id="117461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766">
      <w:bodyDiv w:val="1"/>
      <w:marLeft w:val="0"/>
      <w:marRight w:val="0"/>
      <w:marTop w:val="0"/>
      <w:marBottom w:val="0"/>
      <w:divBdr>
        <w:top w:val="none" w:sz="0" w:space="0" w:color="auto"/>
        <w:left w:val="none" w:sz="0" w:space="0" w:color="auto"/>
        <w:bottom w:val="none" w:sz="0" w:space="0" w:color="auto"/>
        <w:right w:val="none" w:sz="0" w:space="0" w:color="auto"/>
      </w:divBdr>
    </w:div>
    <w:div w:id="142282974">
      <w:bodyDiv w:val="1"/>
      <w:marLeft w:val="0"/>
      <w:marRight w:val="0"/>
      <w:marTop w:val="0"/>
      <w:marBottom w:val="0"/>
      <w:divBdr>
        <w:top w:val="none" w:sz="0" w:space="0" w:color="auto"/>
        <w:left w:val="none" w:sz="0" w:space="0" w:color="auto"/>
        <w:bottom w:val="none" w:sz="0" w:space="0" w:color="auto"/>
        <w:right w:val="none" w:sz="0" w:space="0" w:color="auto"/>
      </w:divBdr>
    </w:div>
    <w:div w:id="976572480">
      <w:bodyDiv w:val="1"/>
      <w:marLeft w:val="75"/>
      <w:marRight w:val="75"/>
      <w:marTop w:val="0"/>
      <w:marBottom w:val="150"/>
      <w:divBdr>
        <w:top w:val="none" w:sz="0" w:space="0" w:color="auto"/>
        <w:left w:val="none" w:sz="0" w:space="0" w:color="auto"/>
        <w:bottom w:val="none" w:sz="0" w:space="0" w:color="auto"/>
        <w:right w:val="none" w:sz="0" w:space="0" w:color="auto"/>
      </w:divBdr>
      <w:divsChild>
        <w:div w:id="888416597">
          <w:marLeft w:val="0"/>
          <w:marRight w:val="0"/>
          <w:marTop w:val="0"/>
          <w:marBottom w:val="0"/>
          <w:divBdr>
            <w:top w:val="none" w:sz="0" w:space="0" w:color="auto"/>
            <w:left w:val="none" w:sz="0" w:space="0" w:color="auto"/>
            <w:bottom w:val="none" w:sz="0" w:space="0" w:color="auto"/>
            <w:right w:val="none" w:sz="0" w:space="0" w:color="auto"/>
          </w:divBdr>
        </w:div>
      </w:divsChild>
    </w:div>
    <w:div w:id="2099062337">
      <w:bodyDiv w:val="1"/>
      <w:marLeft w:val="0"/>
      <w:marRight w:val="0"/>
      <w:marTop w:val="0"/>
      <w:marBottom w:val="0"/>
      <w:divBdr>
        <w:top w:val="none" w:sz="0" w:space="0" w:color="auto"/>
        <w:left w:val="none" w:sz="0" w:space="0" w:color="auto"/>
        <w:bottom w:val="none" w:sz="0" w:space="0" w:color="auto"/>
        <w:right w:val="none" w:sz="0" w:space="0" w:color="auto"/>
      </w:divBdr>
      <w:divsChild>
        <w:div w:id="381826336">
          <w:marLeft w:val="0"/>
          <w:marRight w:val="0"/>
          <w:marTop w:val="0"/>
          <w:marBottom w:val="0"/>
          <w:divBdr>
            <w:top w:val="none" w:sz="0" w:space="0" w:color="auto"/>
            <w:left w:val="none" w:sz="0" w:space="0" w:color="auto"/>
            <w:bottom w:val="none" w:sz="0" w:space="0" w:color="auto"/>
            <w:right w:val="none" w:sz="0" w:space="0" w:color="auto"/>
          </w:divBdr>
        </w:div>
        <w:div w:id="1101681032">
          <w:marLeft w:val="0"/>
          <w:marRight w:val="0"/>
          <w:marTop w:val="30"/>
          <w:marBottom w:val="0"/>
          <w:divBdr>
            <w:top w:val="none" w:sz="0" w:space="0" w:color="auto"/>
            <w:left w:val="none" w:sz="0" w:space="0" w:color="auto"/>
            <w:bottom w:val="none" w:sz="0" w:space="0" w:color="auto"/>
            <w:right w:val="none" w:sz="0" w:space="0" w:color="auto"/>
          </w:divBdr>
          <w:divsChild>
            <w:div w:id="8395849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230841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F6EEE-AD00-49E0-9AF9-E2DA4BC79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F004F3-DEC2-4482-8B7B-5E091440125A}">
  <ds:schemaRefs>
    <ds:schemaRef ds:uri="http://schemas.microsoft.com/sharepoint/v3/contenttype/forms"/>
  </ds:schemaRefs>
</ds:datastoreItem>
</file>

<file path=customXml/itemProps3.xml><?xml version="1.0" encoding="utf-8"?>
<ds:datastoreItem xmlns:ds="http://schemas.openxmlformats.org/officeDocument/2006/customXml" ds:itemID="{10D444D1-9E68-4777-AC6B-E4BE47971D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545F16-1318-4C57-958D-A70F890B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1597</Words>
  <Characters>9104</Characters>
  <Application>Microsoft Office Word</Application>
  <DocSecurity>0</DocSecurity>
  <Lines>75</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VINAMARINE</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TRUNGPC-IBM</dc:creator>
  <cp:lastModifiedBy>CAT</cp:lastModifiedBy>
  <cp:revision>14</cp:revision>
  <cp:lastPrinted>2026-06-04T08:31:00Z</cp:lastPrinted>
  <dcterms:created xsi:type="dcterms:W3CDTF">2026-06-04T08:16:00Z</dcterms:created>
  <dcterms:modified xsi:type="dcterms:W3CDTF">2026-06-10T07:47:00Z</dcterms:modified>
</cp:coreProperties>
</file>